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AF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56B6B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p w:rsidR="004658AF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Курской области‌‌</w:t>
      </w:r>
      <w:r>
        <w:rPr>
          <w:rFonts w:ascii="Times New Roman" w:eastAsia="Times New Roman" w:hAnsi="Times New Roman" w:cs="Times New Roman"/>
          <w:b/>
          <w:color w:val="333333"/>
          <w:sz w:val="16"/>
        </w:rPr>
        <w:t> </w:t>
      </w:r>
    </w:p>
    <w:p w:rsidR="004658AF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‌Комитет образования города Курска‌</w:t>
      </w:r>
      <w:r>
        <w:rPr>
          <w:rFonts w:ascii="Times New Roman" w:eastAsia="Times New Roman" w:hAnsi="Times New Roman" w:cs="Times New Roman"/>
          <w:color w:val="333333"/>
          <w:sz w:val="21"/>
        </w:rPr>
        <w:t>​</w:t>
      </w:r>
    </w:p>
    <w:p w:rsidR="00956B6B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56B6B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658AF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«СОШ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36»</w:t>
      </w:r>
    </w:p>
    <w:p w:rsidR="004658AF" w:rsidRDefault="004658AF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4658AF" w:rsidRDefault="004658AF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4658AF" w:rsidRDefault="00956B6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СОГЛАСОВАНО                        УТВЕРЖДЕНО</w:t>
      </w:r>
    </w:p>
    <w:p w:rsidR="004658AF" w:rsidRDefault="00956B6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на заседании МО                        Зам. директора по УВР               Директор МБОУ "СОШ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hd w:val="clear" w:color="auto" w:fill="FFFFFF"/>
        </w:rPr>
        <w:t>36"</w:t>
      </w:r>
    </w:p>
    <w:p w:rsidR="004658AF" w:rsidRDefault="00956B6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учителей истории и                   _______________                        ____________</w:t>
      </w:r>
    </w:p>
    <w:p w:rsidR="00956B6B" w:rsidRDefault="00956B6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обществознания    </w:t>
      </w:r>
    </w:p>
    <w:p w:rsidR="004658AF" w:rsidRDefault="00956B6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______________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Полякова О.В.                                Тулиёв В. И.</w:t>
      </w:r>
    </w:p>
    <w:p w:rsidR="004658AF" w:rsidRDefault="00956B6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руководитель МО                       Приказ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14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Приказ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eastAsia="Segoe UI Symbol" w:cs="Segoe UI Symbol"/>
          <w:shd w:val="clear" w:color="auto" w:fill="FFFFFF"/>
        </w:rPr>
        <w:t xml:space="preserve"> 98</w:t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Агибалова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О.Н.                          от  30.08.</w:t>
      </w:r>
      <w:r>
        <w:rPr>
          <w:rFonts w:ascii="Times New Roman" w:eastAsia="Times New Roman" w:hAnsi="Times New Roman" w:cs="Times New Roman"/>
          <w:shd w:val="clear" w:color="auto" w:fill="FFFFFF"/>
        </w:rPr>
        <w:t> 2023 г.                        от  30.08.</w:t>
      </w:r>
      <w:r>
        <w:rPr>
          <w:rFonts w:ascii="Times New Roman" w:eastAsia="Times New Roman" w:hAnsi="Times New Roman" w:cs="Times New Roman"/>
          <w:shd w:val="clear" w:color="auto" w:fill="FFFFFF"/>
        </w:rPr>
        <w:t>2023 г.</w:t>
      </w:r>
    </w:p>
    <w:p w:rsidR="004658AF" w:rsidRDefault="00956B6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Приказ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eastAsia="Segoe UI Symbol" w:cs="Segoe UI Symbol"/>
          <w:shd w:val="clear" w:color="auto" w:fill="FFFFFF"/>
        </w:rPr>
        <w:t xml:space="preserve"> 1</w:t>
      </w:r>
      <w:r>
        <w:rPr>
          <w:rFonts w:ascii="Times New Roman" w:eastAsia="Times New Roman" w:hAnsi="Times New Roman" w:cs="Times New Roman"/>
          <w:shd w:val="clear" w:color="auto" w:fill="FFFFFF"/>
        </w:rPr>
        <w:br/>
        <w:t xml:space="preserve">от  29.08. </w:t>
      </w:r>
      <w:r>
        <w:rPr>
          <w:rFonts w:ascii="Times New Roman" w:eastAsia="Times New Roman" w:hAnsi="Times New Roman" w:cs="Times New Roman"/>
          <w:shd w:val="clear" w:color="auto" w:fill="FFFFFF"/>
        </w:rPr>
        <w:t>2023 г.</w:t>
      </w:r>
    </w:p>
    <w:p w:rsidR="004658AF" w:rsidRDefault="004658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4658AF" w:rsidRDefault="004658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4658AF" w:rsidRDefault="00956B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  <w:br/>
      </w:r>
    </w:p>
    <w:p w:rsidR="004658AF" w:rsidRDefault="004658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4658AF" w:rsidRDefault="004658AF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4658AF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РАБОЧАЯ ПРОГРАММА</w:t>
      </w:r>
    </w:p>
    <w:p w:rsidR="004658AF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4658AF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учебного предмета «Обществознание»</w:t>
      </w:r>
    </w:p>
    <w:p w:rsidR="004658AF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(базовый уровень)</w:t>
      </w:r>
    </w:p>
    <w:p w:rsidR="004658AF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для обучающихся 10-11классов</w:t>
      </w:r>
    </w:p>
    <w:p w:rsidR="00956B6B" w:rsidRPr="00F96243" w:rsidRDefault="00956B6B" w:rsidP="00956B6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  <w:r>
        <w:rPr>
          <w:rFonts w:ascii="Times New Roman" w:hAnsi="Times New Roman"/>
          <w:sz w:val="36"/>
          <w:szCs w:val="36"/>
        </w:rPr>
        <w:t xml:space="preserve">Уровень среднего </w:t>
      </w:r>
      <w:r w:rsidRPr="00F96243">
        <w:rPr>
          <w:rFonts w:ascii="Times New Roman" w:hAnsi="Times New Roman"/>
          <w:sz w:val="36"/>
          <w:szCs w:val="36"/>
        </w:rPr>
        <w:t xml:space="preserve"> общего образования</w:t>
      </w:r>
    </w:p>
    <w:p w:rsidR="00956B6B" w:rsidRPr="00F96243" w:rsidRDefault="00956B6B" w:rsidP="00956B6B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Срок реализации –  2 года</w:t>
      </w:r>
    </w:p>
    <w:p w:rsidR="00956B6B" w:rsidRDefault="00956B6B" w:rsidP="00956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4658AF" w:rsidRDefault="004658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</w:p>
    <w:p w:rsidR="004658AF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4658AF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4658AF" w:rsidRDefault="004658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4658AF" w:rsidRDefault="00956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Курск‌  2023‌</w:t>
      </w:r>
    </w:p>
    <w:p w:rsidR="004658AF" w:rsidRDefault="004658AF">
      <w:pPr>
        <w:spacing w:after="160" w:line="259" w:lineRule="auto"/>
        <w:rPr>
          <w:rFonts w:ascii="Calibri" w:eastAsia="Calibri" w:hAnsi="Calibri" w:cs="Calibri"/>
        </w:rPr>
      </w:pPr>
    </w:p>
    <w:p w:rsidR="004658AF" w:rsidRDefault="004658A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658AF" w:rsidRDefault="00956B6B">
      <w:pPr>
        <w:spacing w:after="0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4658AF" w:rsidRDefault="004658AF">
      <w:pPr>
        <w:spacing w:after="0"/>
        <w:ind w:left="120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</w:t>
      </w:r>
      <w:r>
        <w:rPr>
          <w:rFonts w:ascii="Times New Roman" w:eastAsia="Times New Roman" w:hAnsi="Times New Roman" w:cs="Times New Roman"/>
          <w:color w:val="000000"/>
          <w:sz w:val="28"/>
        </w:rPr>
        <w:t>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едеральной рабочей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программы воспитания. Рабочая программа по обществознанию на уровне среднего общего образован</w:t>
      </w:r>
      <w:r>
        <w:rPr>
          <w:rFonts w:ascii="Times New Roman" w:eastAsia="Times New Roman" w:hAnsi="Times New Roman" w:cs="Times New Roman"/>
          <w:color w:val="000000"/>
          <w:sz w:val="28"/>
        </w:rPr>
        <w:t>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«ОБЩЕСТВОЗНАНИЕ» (БАЗОВЫЙ УРОВЕНЬ)</w:t>
      </w:r>
    </w:p>
    <w:p w:rsidR="004658AF" w:rsidRDefault="004658AF">
      <w:pPr>
        <w:spacing w:after="0"/>
        <w:ind w:left="120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Учебный предмет «Обществознание» играет ведущую роль </w:t>
      </w:r>
      <w:r>
        <w:rPr>
          <w:rFonts w:ascii="Times New Roman" w:eastAsia="Times New Roman" w:hAnsi="Times New Roman" w:cs="Times New Roman"/>
          <w:color w:val="000000"/>
          <w:sz w:val="28"/>
        </w:rPr>
        <w:t>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</w:t>
      </w:r>
      <w:r>
        <w:rPr>
          <w:rFonts w:ascii="Times New Roman" w:eastAsia="Times New Roman" w:hAnsi="Times New Roman" w:cs="Times New Roman"/>
          <w:color w:val="000000"/>
          <w:sz w:val="28"/>
        </w:rPr>
        <w:t>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УЧЕБНОГО ПРЕДМЕТА «ОБЩЕСТВОЗНАНИЕ» (БАЗОВЫЙ УРОВЕНЬ)</w:t>
      </w:r>
    </w:p>
    <w:p w:rsidR="004658AF" w:rsidRDefault="004658AF">
      <w:pPr>
        <w:spacing w:after="0"/>
        <w:ind w:left="120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Целями обществоведческого образования в средней школе явл</w:t>
      </w:r>
      <w:r>
        <w:rPr>
          <w:rFonts w:ascii="Times New Roman" w:eastAsia="Times New Roman" w:hAnsi="Times New Roman" w:cs="Times New Roman"/>
          <w:color w:val="000000"/>
          <w:sz w:val="28"/>
        </w:rPr>
        <w:t>яются:</w:t>
      </w:r>
    </w:p>
    <w:p w:rsidR="004658AF" w:rsidRDefault="00956B6B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</w:t>
      </w:r>
      <w:r>
        <w:rPr>
          <w:rFonts w:ascii="Times New Roman" w:eastAsia="Times New Roman" w:hAnsi="Times New Roman" w:cs="Times New Roman"/>
          <w:color w:val="000000"/>
          <w:sz w:val="28"/>
        </w:rPr>
        <w:t>крепленным в Конституции Российской Федерации;</w:t>
      </w:r>
    </w:p>
    <w:p w:rsidR="004658AF" w:rsidRDefault="00956B6B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</w:t>
      </w:r>
      <w:r>
        <w:rPr>
          <w:rFonts w:ascii="Times New Roman" w:eastAsia="Times New Roman" w:hAnsi="Times New Roman" w:cs="Times New Roman"/>
          <w:color w:val="000000"/>
          <w:sz w:val="28"/>
        </w:rPr>
        <w:t>ластях жизни: семейной, трудовой, профессиональной;</w:t>
      </w:r>
    </w:p>
    <w:p w:rsidR="004658AF" w:rsidRDefault="00956B6B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развитие способности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личному самоопределению, самореализации, самоконтролю;</w:t>
      </w:r>
    </w:p>
    <w:p w:rsidR="004658AF" w:rsidRDefault="00956B6B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:rsidR="004658AF" w:rsidRDefault="00956B6B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системы знаний об обществе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предметным результатам освоения образовательной программы, представленным в Федеральном г</w:t>
      </w:r>
      <w:r>
        <w:rPr>
          <w:rFonts w:ascii="Times New Roman" w:eastAsia="Times New Roman" w:hAnsi="Times New Roman" w:cs="Times New Roman"/>
          <w:color w:val="000000"/>
          <w:sz w:val="28"/>
        </w:rPr>
        <w:t>осударственном образовательном стандарте среднего общего образования;</w:t>
      </w:r>
      <w:proofErr w:type="gramEnd"/>
    </w:p>
    <w:p w:rsidR="004658AF" w:rsidRDefault="00956B6B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</w:t>
      </w:r>
      <w:r>
        <w:rPr>
          <w:rFonts w:ascii="Times New Roman" w:eastAsia="Times New Roman" w:hAnsi="Times New Roman" w:cs="Times New Roman"/>
          <w:color w:val="000000"/>
          <w:sz w:val="28"/>
        </w:rPr>
        <w:t>ения учебно-познавательных, исследовательских задач, а также в проектной деятельности;</w:t>
      </w:r>
    </w:p>
    <w:p w:rsidR="004658AF" w:rsidRDefault="00956B6B">
      <w:pPr>
        <w:numPr>
          <w:ilvl w:val="0"/>
          <w:numId w:val="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</w:t>
      </w:r>
      <w:r>
        <w:rPr>
          <w:rFonts w:ascii="Times New Roman" w:eastAsia="Times New Roman" w:hAnsi="Times New Roman" w:cs="Times New Roman"/>
          <w:color w:val="000000"/>
          <w:sz w:val="28"/>
        </w:rPr>
        <w:t>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</w:t>
      </w:r>
      <w:r>
        <w:rPr>
          <w:rFonts w:ascii="Times New Roman" w:eastAsia="Times New Roman" w:hAnsi="Times New Roman" w:cs="Times New Roman"/>
          <w:color w:val="000000"/>
          <w:sz w:val="28"/>
        </w:rPr>
        <w:t>льных фактов, поведения людей и собственных поступков.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</w:t>
      </w:r>
      <w:r>
        <w:rPr>
          <w:rFonts w:ascii="Times New Roman" w:eastAsia="Times New Roman" w:hAnsi="Times New Roman" w:cs="Times New Roman"/>
          <w:color w:val="000000"/>
          <w:sz w:val="28"/>
        </w:rPr>
        <w:t>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</w:t>
      </w:r>
      <w:r>
        <w:rPr>
          <w:rFonts w:ascii="Times New Roman" w:eastAsia="Times New Roman" w:hAnsi="Times New Roman" w:cs="Times New Roman"/>
          <w:color w:val="000000"/>
          <w:sz w:val="28"/>
        </w:rPr>
        <w:t>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содержания обще</w:t>
      </w:r>
      <w:r>
        <w:rPr>
          <w:rFonts w:ascii="Times New Roman" w:eastAsia="Times New Roman" w:hAnsi="Times New Roman" w:cs="Times New Roman"/>
          <w:color w:val="000000"/>
          <w:sz w:val="28"/>
        </w:rPr>
        <w:t>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4658AF" w:rsidRDefault="00956B6B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определение учебного содержания научной и практической значимостью включаемых в него положени</w:t>
      </w:r>
      <w:r>
        <w:rPr>
          <w:rFonts w:ascii="Times New Roman" w:eastAsia="Times New Roman" w:hAnsi="Times New Roman" w:cs="Times New Roman"/>
          <w:color w:val="000000"/>
          <w:sz w:val="28"/>
        </w:rPr>
        <w:t>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4658AF" w:rsidRDefault="00956B6B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4658AF" w:rsidRDefault="00956B6B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развития ключевых навыков, формируемых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деятельностн</w:t>
      </w:r>
      <w:r>
        <w:rPr>
          <w:rFonts w:ascii="Times New Roman" w:eastAsia="Times New Roman" w:hAnsi="Times New Roman" w:cs="Times New Roman"/>
          <w:color w:val="000000"/>
          <w:sz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4658AF" w:rsidRDefault="00956B6B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включение в содержание предмета полно</w:t>
      </w:r>
      <w:r>
        <w:rPr>
          <w:rFonts w:ascii="Times New Roman" w:eastAsia="Times New Roman" w:hAnsi="Times New Roman" w:cs="Times New Roman"/>
          <w:color w:val="000000"/>
          <w:sz w:val="28"/>
        </w:rPr>
        <w:t>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</w:t>
      </w:r>
      <w:r>
        <w:rPr>
          <w:rFonts w:ascii="Times New Roman" w:eastAsia="Times New Roman" w:hAnsi="Times New Roman" w:cs="Times New Roman"/>
          <w:color w:val="000000"/>
          <w:sz w:val="28"/>
        </w:rPr>
        <w:t>ствии вызовам глобализации;</w:t>
      </w:r>
    </w:p>
    <w:p w:rsidR="004658AF" w:rsidRDefault="00956B6B">
      <w:pPr>
        <w:numPr>
          <w:ilvl w:val="0"/>
          <w:numId w:val="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расширение возможностей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старшеклассников,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мотивирующей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мышление и участие в социальных практиках.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Отличие содержания учебного предмета «Обществознание» на базовом уровне среднего общего образования от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содержания предшествующего уровня заключается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658AF" w:rsidRDefault="00956B6B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нового теоретического содержания;</w:t>
      </w:r>
    </w:p>
    <w:p w:rsidR="004658AF" w:rsidRDefault="00956B6B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рассмотрении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4658AF" w:rsidRDefault="00956B6B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базовых методов социальн</w:t>
      </w:r>
      <w:r>
        <w:rPr>
          <w:rFonts w:ascii="Times New Roman" w:eastAsia="Times New Roman" w:hAnsi="Times New Roman" w:cs="Times New Roman"/>
          <w:color w:val="000000"/>
          <w:sz w:val="28"/>
        </w:rPr>
        <w:t>ого познания;</w:t>
      </w:r>
    </w:p>
    <w:p w:rsidR="004658AF" w:rsidRDefault="00956B6B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в том числе связанные с выбором профессии;</w:t>
      </w:r>
    </w:p>
    <w:p w:rsidR="004658AF" w:rsidRDefault="00956B6B">
      <w:pPr>
        <w:numPr>
          <w:ilvl w:val="0"/>
          <w:numId w:val="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расширении и совершенствовании познавательных, исследовательских, проектных умений, которые осваива</w:t>
      </w:r>
      <w:r>
        <w:rPr>
          <w:rFonts w:ascii="Times New Roman" w:eastAsia="Times New Roman" w:hAnsi="Times New Roman" w:cs="Times New Roman"/>
          <w:color w:val="000000"/>
          <w:sz w:val="28"/>
        </w:rPr>
        <w:t>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МЕСТО УЧЕБНОГО ПРЕДМЕТА «ОБЩЕСТВОЗНАНИЕ» (БАЗОВЫЙ УРОВЕНЬ) В УЧЕБНОМ ПЛАНЕ</w:t>
      </w:r>
    </w:p>
    <w:p w:rsidR="004658AF" w:rsidRDefault="004658AF">
      <w:pPr>
        <w:spacing w:after="0"/>
        <w:ind w:left="120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учебным планом предмет «Обществознание</w:t>
      </w:r>
      <w:r>
        <w:rPr>
          <w:rFonts w:ascii="Times New Roman" w:eastAsia="Times New Roman" w:hAnsi="Times New Roman" w:cs="Times New Roman"/>
          <w:color w:val="000000"/>
          <w:sz w:val="28"/>
        </w:rPr>
        <w:t>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4658AF" w:rsidRDefault="004658AF">
      <w:pPr>
        <w:rPr>
          <w:rFonts w:ascii="Calibri" w:eastAsia="Calibri" w:hAnsi="Calibri" w:cs="Calibri"/>
        </w:rPr>
      </w:pP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УЧЕБНОГО ПРЕД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МЕТА «ОБЩЕСТВОЗНАНИЕ» (БАЗОВЫЙ УРОВЕНЬ)</w:t>
      </w:r>
    </w:p>
    <w:p w:rsidR="004658AF" w:rsidRDefault="004658AF">
      <w:pPr>
        <w:spacing w:after="0"/>
        <w:ind w:left="120"/>
        <w:rPr>
          <w:rFonts w:ascii="Calibri" w:eastAsia="Calibri" w:hAnsi="Calibri" w:cs="Calibri"/>
        </w:rPr>
      </w:pP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4658AF" w:rsidRDefault="004658AF">
      <w:pPr>
        <w:spacing w:after="0"/>
        <w:ind w:left="120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обучающимися программы среднего общего образования по предмету «Обществознание» (</w:t>
      </w:r>
      <w:r>
        <w:rPr>
          <w:rFonts w:ascii="Times New Roman" w:eastAsia="Times New Roman" w:hAnsi="Times New Roman" w:cs="Times New Roman"/>
          <w:color w:val="000000"/>
          <w:sz w:val="28"/>
        </w:rPr>
        <w:t>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</w:t>
      </w:r>
      <w:r>
        <w:rPr>
          <w:rFonts w:ascii="Times New Roman" w:eastAsia="Times New Roman" w:hAnsi="Times New Roman" w:cs="Times New Roman"/>
          <w:color w:val="000000"/>
          <w:sz w:val="28"/>
        </w:rPr>
        <w:t>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Гражданского воспитания:</w:t>
      </w:r>
    </w:p>
    <w:p w:rsidR="004658AF" w:rsidRDefault="00956B6B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российского общества;</w:t>
      </w:r>
    </w:p>
    <w:p w:rsidR="004658AF" w:rsidRDefault="00956B6B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658AF" w:rsidRDefault="00956B6B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уважение ценностей иных культур,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658AF" w:rsidRDefault="00956B6B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</w:t>
      </w:r>
      <w:r>
        <w:rPr>
          <w:rFonts w:ascii="Times New Roman" w:eastAsia="Times New Roman" w:hAnsi="Times New Roman" w:cs="Times New Roman"/>
          <w:color w:val="000000"/>
          <w:sz w:val="28"/>
        </w:rPr>
        <w:t>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658AF" w:rsidRDefault="00956B6B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школы и </w:t>
      </w:r>
      <w:r>
        <w:rPr>
          <w:rFonts w:ascii="Times New Roman" w:eastAsia="Times New Roman" w:hAnsi="Times New Roman" w:cs="Times New Roman"/>
          <w:color w:val="000000"/>
          <w:sz w:val="28"/>
        </w:rPr>
        <w:t>детско-юношеских организаций;</w:t>
      </w:r>
    </w:p>
    <w:p w:rsidR="004658AF" w:rsidRDefault="00956B6B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658AF" w:rsidRDefault="00956B6B">
      <w:pPr>
        <w:numPr>
          <w:ilvl w:val="0"/>
          <w:numId w:val="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гуманитарной и волонтерской деятельности.</w:t>
      </w:r>
    </w:p>
    <w:p w:rsidR="004658AF" w:rsidRDefault="004658AF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Патриотического воспитания:</w:t>
      </w:r>
    </w:p>
    <w:p w:rsidR="004658AF" w:rsidRDefault="00956B6B">
      <w:pPr>
        <w:numPr>
          <w:ilvl w:val="0"/>
          <w:numId w:val="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гражданской иденти</w:t>
      </w:r>
      <w:r>
        <w:rPr>
          <w:rFonts w:ascii="Times New Roman" w:eastAsia="Times New Roman" w:hAnsi="Times New Roman" w:cs="Times New Roman"/>
          <w:color w:val="000000"/>
          <w:sz w:val="28"/>
        </w:rPr>
        <w:t>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658AF" w:rsidRDefault="00956B6B">
      <w:pPr>
        <w:numPr>
          <w:ilvl w:val="0"/>
          <w:numId w:val="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ценностное отношение к государственным символам, историчес</w:t>
      </w:r>
      <w:r>
        <w:rPr>
          <w:rFonts w:ascii="Times New Roman" w:eastAsia="Times New Roman" w:hAnsi="Times New Roman" w:cs="Times New Roman"/>
          <w:color w:val="000000"/>
          <w:sz w:val="28"/>
        </w:rPr>
        <w:t>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4658AF" w:rsidRDefault="00956B6B">
      <w:pPr>
        <w:numPr>
          <w:ilvl w:val="0"/>
          <w:numId w:val="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судьбу.</w:t>
      </w:r>
    </w:p>
    <w:p w:rsidR="004658AF" w:rsidRDefault="004658AF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Духовно-нравственного воспитания:</w:t>
      </w:r>
    </w:p>
    <w:p w:rsidR="004658AF" w:rsidRDefault="00956B6B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духовных ценностей российского народа;</w:t>
      </w:r>
    </w:p>
    <w:p w:rsidR="004658AF" w:rsidRDefault="00956B6B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нравственного сознания, этического поведения;</w:t>
      </w:r>
    </w:p>
    <w:p w:rsidR="004658AF" w:rsidRDefault="00956B6B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</w:t>
      </w:r>
      <w:r>
        <w:rPr>
          <w:rFonts w:ascii="Times New Roman" w:eastAsia="Times New Roman" w:hAnsi="Times New Roman" w:cs="Times New Roman"/>
          <w:color w:val="000000"/>
          <w:sz w:val="28"/>
        </w:rPr>
        <w:t>енности;</w:t>
      </w:r>
    </w:p>
    <w:p w:rsidR="004658AF" w:rsidRDefault="00956B6B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личного вклада в построение устойчивого будущего;</w:t>
      </w:r>
    </w:p>
    <w:p w:rsidR="004658AF" w:rsidRDefault="00956B6B">
      <w:pPr>
        <w:numPr>
          <w:ilvl w:val="0"/>
          <w:numId w:val="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658AF" w:rsidRDefault="004658AF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Эстетического воспитания:</w:t>
      </w:r>
    </w:p>
    <w:p w:rsidR="004658AF" w:rsidRDefault="00956B6B">
      <w:pPr>
        <w:numPr>
          <w:ilvl w:val="0"/>
          <w:numId w:val="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</w:t>
      </w:r>
      <w:r>
        <w:rPr>
          <w:rFonts w:ascii="Times New Roman" w:eastAsia="Times New Roman" w:hAnsi="Times New Roman" w:cs="Times New Roman"/>
          <w:color w:val="000000"/>
          <w:sz w:val="28"/>
        </w:rPr>
        <w:t>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658AF" w:rsidRDefault="00956B6B">
      <w:pPr>
        <w:numPr>
          <w:ilvl w:val="0"/>
          <w:numId w:val="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</w:t>
      </w:r>
      <w:r>
        <w:rPr>
          <w:rFonts w:ascii="Times New Roman" w:eastAsia="Times New Roman" w:hAnsi="Times New Roman" w:cs="Times New Roman"/>
          <w:color w:val="000000"/>
          <w:sz w:val="28"/>
        </w:rPr>
        <w:t>ие искусства;</w:t>
      </w:r>
    </w:p>
    <w:p w:rsidR="004658AF" w:rsidRDefault="00956B6B">
      <w:pPr>
        <w:numPr>
          <w:ilvl w:val="0"/>
          <w:numId w:val="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658AF" w:rsidRDefault="00956B6B">
      <w:pPr>
        <w:numPr>
          <w:ilvl w:val="0"/>
          <w:numId w:val="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проявлять качества творческой личности.</w:t>
      </w:r>
    </w:p>
    <w:p w:rsidR="004658AF" w:rsidRDefault="004658AF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Физического воспитания:</w:t>
      </w:r>
    </w:p>
    <w:p w:rsidR="004658AF" w:rsidRDefault="00956B6B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здорово</w:t>
      </w:r>
      <w:r>
        <w:rPr>
          <w:rFonts w:ascii="Times New Roman" w:eastAsia="Times New Roman" w:hAnsi="Times New Roman" w:cs="Times New Roman"/>
          <w:color w:val="000000"/>
          <w:sz w:val="28"/>
        </w:rPr>
        <w:t>го и безопасного образа жизни, ответственного отношения к своему здоровью, потребность в физическом совершенствовании;</w:t>
      </w:r>
    </w:p>
    <w:p w:rsidR="004658AF" w:rsidRDefault="00956B6B">
      <w:pPr>
        <w:numPr>
          <w:ilvl w:val="0"/>
          <w:numId w:val="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4658AF" w:rsidRDefault="004658AF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Трудового воспитания:</w:t>
      </w:r>
    </w:p>
    <w:p w:rsidR="004658AF" w:rsidRDefault="00956B6B">
      <w:pPr>
        <w:numPr>
          <w:ilvl w:val="0"/>
          <w:numId w:val="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готовность к труду, осознание ценности мастерства, трудолюбие;</w:t>
      </w:r>
    </w:p>
    <w:p w:rsidR="004658AF" w:rsidRDefault="00956B6B">
      <w:pPr>
        <w:numPr>
          <w:ilvl w:val="0"/>
          <w:numId w:val="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658AF" w:rsidRDefault="00956B6B">
      <w:pPr>
        <w:numPr>
          <w:ilvl w:val="0"/>
          <w:numId w:val="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интерес к различным сферам профессиональной деяте</w:t>
      </w:r>
      <w:r>
        <w:rPr>
          <w:rFonts w:ascii="Times New Roman" w:eastAsia="Times New Roman" w:hAnsi="Times New Roman" w:cs="Times New Roman"/>
          <w:color w:val="000000"/>
          <w:sz w:val="28"/>
        </w:rPr>
        <w:t>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4658AF" w:rsidRDefault="00956B6B">
      <w:pPr>
        <w:numPr>
          <w:ilvl w:val="0"/>
          <w:numId w:val="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</w:t>
      </w:r>
      <w:r>
        <w:rPr>
          <w:rFonts w:ascii="Times New Roman" w:eastAsia="Times New Roman" w:hAnsi="Times New Roman" w:cs="Times New Roman"/>
          <w:color w:val="000000"/>
          <w:sz w:val="28"/>
        </w:rPr>
        <w:t>овность и способность к образованию и самообразованию на протяжении жизни.</w:t>
      </w:r>
    </w:p>
    <w:p w:rsidR="004658AF" w:rsidRDefault="004658AF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Экологического воспитания:</w:t>
      </w:r>
    </w:p>
    <w:p w:rsidR="004658AF" w:rsidRDefault="00956B6B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>
        <w:rPr>
          <w:rFonts w:ascii="Times New Roman" w:eastAsia="Times New Roman" w:hAnsi="Times New Roman" w:cs="Times New Roman"/>
          <w:color w:val="000000"/>
          <w:sz w:val="28"/>
        </w:rPr>
        <w:t>ного характера экологических проблем;</w:t>
      </w:r>
    </w:p>
    <w:p w:rsidR="004658AF" w:rsidRDefault="00956B6B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658AF" w:rsidRDefault="00956B6B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4658AF" w:rsidRDefault="00956B6B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прогнозировать неблагоприятные эк</w:t>
      </w:r>
      <w:r>
        <w:rPr>
          <w:rFonts w:ascii="Times New Roman" w:eastAsia="Times New Roman" w:hAnsi="Times New Roman" w:cs="Times New Roman"/>
          <w:color w:val="000000"/>
          <w:sz w:val="28"/>
        </w:rPr>
        <w:t>ологические последствия предпринимаемых действий, предотвращать их;</w:t>
      </w:r>
    </w:p>
    <w:p w:rsidR="004658AF" w:rsidRDefault="00956B6B">
      <w:pPr>
        <w:numPr>
          <w:ilvl w:val="0"/>
          <w:numId w:val="1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4658AF" w:rsidRDefault="004658AF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Ценности научного познания:</w:t>
      </w:r>
    </w:p>
    <w:p w:rsidR="004658AF" w:rsidRDefault="00956B6B">
      <w:pPr>
        <w:numPr>
          <w:ilvl w:val="0"/>
          <w:numId w:val="1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658AF" w:rsidRDefault="00956B6B">
      <w:pPr>
        <w:numPr>
          <w:ilvl w:val="0"/>
          <w:numId w:val="1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совершенствование языковой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4658AF" w:rsidRDefault="00956B6B">
      <w:pPr>
        <w:numPr>
          <w:ilvl w:val="0"/>
          <w:numId w:val="1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научной деятельности, готовность осущес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твлять проектную и исследовательскую деятельность индивидуально и в группе; </w:t>
      </w:r>
    </w:p>
    <w:p w:rsidR="004658AF" w:rsidRDefault="00956B6B">
      <w:pPr>
        <w:numPr>
          <w:ilvl w:val="0"/>
          <w:numId w:val="1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658AF" w:rsidRDefault="004658AF">
      <w:pPr>
        <w:spacing w:after="0"/>
        <w:ind w:left="120"/>
        <w:jc w:val="both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процессе достижения личностных резу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658AF" w:rsidRDefault="00956B6B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658AF" w:rsidRDefault="00956B6B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саморегулирования, включающего самоконтро</w:t>
      </w:r>
      <w:r>
        <w:rPr>
          <w:rFonts w:ascii="Times New Roman" w:eastAsia="Times New Roman" w:hAnsi="Times New Roman" w:cs="Times New Roman"/>
          <w:color w:val="000000"/>
          <w:sz w:val="28"/>
        </w:rPr>
        <w:t>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4658AF" w:rsidRDefault="00956B6B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ие действовать, исходя из своих возможностей; </w:t>
      </w:r>
    </w:p>
    <w:p w:rsidR="004658AF" w:rsidRDefault="00956B6B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4658AF" w:rsidRDefault="00956B6B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</w:t>
      </w:r>
      <w:r>
        <w:rPr>
          <w:rFonts w:ascii="Times New Roman" w:eastAsia="Times New Roman" w:hAnsi="Times New Roman" w:cs="Times New Roman"/>
          <w:color w:val="000000"/>
          <w:sz w:val="28"/>
        </w:rPr>
        <w:t>оммуникации, способность к сочувствию и сопереживанию;</w:t>
      </w:r>
    </w:p>
    <w:p w:rsidR="004658AF" w:rsidRDefault="00956B6B">
      <w:pPr>
        <w:numPr>
          <w:ilvl w:val="0"/>
          <w:numId w:val="12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658AF" w:rsidRDefault="004658AF">
      <w:pPr>
        <w:spacing w:after="0"/>
        <w:ind w:left="120"/>
        <w:rPr>
          <w:rFonts w:ascii="Calibri" w:eastAsia="Calibri" w:hAnsi="Calibri" w:cs="Calibri"/>
        </w:rPr>
      </w:pP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4658AF" w:rsidRDefault="004658AF">
      <w:pPr>
        <w:spacing w:after="0"/>
        <w:ind w:left="120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освоения пр</w:t>
      </w:r>
      <w:r>
        <w:rPr>
          <w:rFonts w:ascii="Times New Roman" w:eastAsia="Times New Roman" w:hAnsi="Times New Roman" w:cs="Times New Roman"/>
          <w:color w:val="000000"/>
          <w:sz w:val="28"/>
        </w:rPr>
        <w:t>ограммы среднего общего образования по предмету «Обществознание» (базовый уровень) должны отражать:</w:t>
      </w:r>
    </w:p>
    <w:p w:rsidR="004658AF" w:rsidRDefault="00956B6B">
      <w:pPr>
        <w:numPr>
          <w:ilvl w:val="0"/>
          <w:numId w:val="13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логические действия:</w:t>
      </w:r>
    </w:p>
    <w:p w:rsidR="004658AF" w:rsidRDefault="00956B6B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и актуализировать социальную проблему</w:t>
      </w:r>
      <w:r>
        <w:rPr>
          <w:rFonts w:ascii="Times New Roman" w:eastAsia="Times New Roman" w:hAnsi="Times New Roman" w:cs="Times New Roman"/>
          <w:color w:val="000000"/>
          <w:sz w:val="28"/>
        </w:rPr>
        <w:t>, рассматривать ее всесторонне;</w:t>
      </w:r>
    </w:p>
    <w:p w:rsidR="004658AF" w:rsidRDefault="00956B6B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4658AF" w:rsidRDefault="00956B6B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достижения;</w:t>
      </w:r>
    </w:p>
    <w:p w:rsidR="004658AF" w:rsidRDefault="00956B6B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</w:rPr>
        <w:t>являть закономерности и противоречия в рассматриваемых социальных явлениях и процессах;</w:t>
      </w:r>
    </w:p>
    <w:p w:rsidR="004658AF" w:rsidRDefault="00956B6B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4658AF" w:rsidRDefault="00956B6B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координирова</w:t>
      </w:r>
      <w:r>
        <w:rPr>
          <w:rFonts w:ascii="Times New Roman" w:eastAsia="Times New Roman" w:hAnsi="Times New Roman" w:cs="Times New Roman"/>
          <w:color w:val="000000"/>
          <w:sz w:val="28"/>
        </w:rPr>
        <w:t>ть и выполнять работу в условиях реального, виртуального и комбинированного взаимодействия;</w:t>
      </w:r>
    </w:p>
    <w:p w:rsidR="004658AF" w:rsidRDefault="00956B6B">
      <w:pPr>
        <w:numPr>
          <w:ilvl w:val="0"/>
          <w:numId w:val="14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мышление при решении жизненных проблем, в том числе учебно-познавательных.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исследовательские действия:</w:t>
      </w:r>
    </w:p>
    <w:p w:rsidR="004658AF" w:rsidRDefault="00956B6B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навыки учебно-исследовательской и проектной деятельности, навыки разрешения проблем;</w:t>
      </w:r>
    </w:p>
    <w:p w:rsidR="004658AF" w:rsidRDefault="00956B6B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4658AF" w:rsidRDefault="00956B6B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658AF" w:rsidRDefault="00956B6B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научный тип мышления, применять научную терминологию, кл</w:t>
      </w:r>
      <w:r>
        <w:rPr>
          <w:rFonts w:ascii="Times New Roman" w:eastAsia="Times New Roman" w:hAnsi="Times New Roman" w:cs="Times New Roman"/>
          <w:color w:val="000000"/>
          <w:sz w:val="28"/>
        </w:rPr>
        <w:t>ючевые понятия и методы социальных наук;</w:t>
      </w:r>
    </w:p>
    <w:p w:rsidR="004658AF" w:rsidRDefault="00956B6B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4658AF" w:rsidRDefault="00956B6B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причинно-следственные связи социальных явлений и процессов и актуализировать познавательную задачу, выдвигать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гипотезу ее решения, находить аргументы для доказательства своих утверждений, задавать параметры и критерии решения;</w:t>
      </w:r>
    </w:p>
    <w:p w:rsidR="004658AF" w:rsidRDefault="00956B6B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</w:t>
      </w:r>
      <w:r>
        <w:rPr>
          <w:rFonts w:ascii="Times New Roman" w:eastAsia="Times New Roman" w:hAnsi="Times New Roman" w:cs="Times New Roman"/>
          <w:color w:val="000000"/>
          <w:sz w:val="28"/>
        </w:rPr>
        <w:t>ях;</w:t>
      </w:r>
    </w:p>
    <w:p w:rsidR="004658AF" w:rsidRDefault="00956B6B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4658AF" w:rsidRDefault="00956B6B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</w:t>
      </w:r>
      <w:r>
        <w:rPr>
          <w:rFonts w:ascii="Times New Roman" w:eastAsia="Times New Roman" w:hAnsi="Times New Roman" w:cs="Times New Roman"/>
          <w:color w:val="000000"/>
          <w:sz w:val="28"/>
        </w:rPr>
        <w:t>знедеятельности;</w:t>
      </w:r>
    </w:p>
    <w:p w:rsidR="004658AF" w:rsidRDefault="00956B6B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интегрировать знания из разных предметных областей;</w:t>
      </w:r>
    </w:p>
    <w:p w:rsidR="004658AF" w:rsidRDefault="00956B6B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выдвигать новые идеи, предлагать оригинальные подходы и решения;</w:t>
      </w:r>
    </w:p>
    <w:p w:rsidR="004658AF" w:rsidRDefault="00956B6B">
      <w:pPr>
        <w:numPr>
          <w:ilvl w:val="0"/>
          <w:numId w:val="15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Работа с информацией:</w:t>
      </w:r>
    </w:p>
    <w:p w:rsidR="004658AF" w:rsidRDefault="00956B6B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получения соци</w:t>
      </w:r>
      <w:r>
        <w:rPr>
          <w:rFonts w:ascii="Times New Roman" w:eastAsia="Times New Roman" w:hAnsi="Times New Roman" w:cs="Times New Roman"/>
          <w:color w:val="000000"/>
          <w:sz w:val="28"/>
        </w:rPr>
        <w:t>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658AF" w:rsidRDefault="00956B6B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тексты в различных форматах с учетом назначения информации и целевой аудитори</w:t>
      </w:r>
      <w:r>
        <w:rPr>
          <w:rFonts w:ascii="Times New Roman" w:eastAsia="Times New Roman" w:hAnsi="Times New Roman" w:cs="Times New Roman"/>
          <w:color w:val="000000"/>
          <w:sz w:val="28"/>
        </w:rPr>
        <w:t>и, выбирая оптимальную форму представления и визуализации;</w:t>
      </w:r>
    </w:p>
    <w:p w:rsidR="004658AF" w:rsidRDefault="00956B6B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интернет-источников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), ее соответствие правовым и морально-этическим нормам;</w:t>
      </w:r>
    </w:p>
    <w:p w:rsidR="004658AF" w:rsidRDefault="00956B6B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</w:r>
      <w:r>
        <w:rPr>
          <w:rFonts w:ascii="Times New Roman" w:eastAsia="Times New Roman" w:hAnsi="Times New Roman" w:cs="Times New Roman"/>
          <w:color w:val="000000"/>
          <w:sz w:val="28"/>
        </w:rPr>
        <w:t>безопасности;</w:t>
      </w:r>
    </w:p>
    <w:p w:rsidR="004658AF" w:rsidRDefault="00956B6B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658AF" w:rsidRDefault="00956B6B">
      <w:pPr>
        <w:numPr>
          <w:ilvl w:val="0"/>
          <w:numId w:val="16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Общение:</w:t>
      </w:r>
    </w:p>
    <w:p w:rsidR="004658AF" w:rsidRDefault="00956B6B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коммуникации во всех сферах жизни;</w:t>
      </w:r>
    </w:p>
    <w:p w:rsidR="004658AF" w:rsidRDefault="00956B6B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невербальные средства общения</w:t>
      </w:r>
      <w:r>
        <w:rPr>
          <w:rFonts w:ascii="Times New Roman" w:eastAsia="Times New Roman" w:hAnsi="Times New Roman" w:cs="Times New Roman"/>
          <w:color w:val="000000"/>
          <w:sz w:val="28"/>
        </w:rPr>
        <w:t>, понимать значение социальных знаков, распознавать предпосылки конфликтных ситуаций и смягчать конфликты;</w:t>
      </w:r>
    </w:p>
    <w:p w:rsidR="004658AF" w:rsidRDefault="00956B6B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различными способами общения и взаимодействия;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вести диалог, уметь смягчать конфликтные ситуации;</w:t>
      </w:r>
    </w:p>
    <w:p w:rsidR="004658AF" w:rsidRDefault="00956B6B">
      <w:pPr>
        <w:numPr>
          <w:ilvl w:val="0"/>
          <w:numId w:val="17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развернуто и логично излагать свою точку зрения с использованием языковых средств.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Совместная деятельность:</w:t>
      </w:r>
    </w:p>
    <w:p w:rsidR="004658AF" w:rsidRDefault="00956B6B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работы;</w:t>
      </w:r>
    </w:p>
    <w:p w:rsidR="004658AF" w:rsidRDefault="00956B6B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тематику и методы совместных действий с учетом общих интересов и во</w:t>
      </w:r>
      <w:r>
        <w:rPr>
          <w:rFonts w:ascii="Times New Roman" w:eastAsia="Times New Roman" w:hAnsi="Times New Roman" w:cs="Times New Roman"/>
          <w:color w:val="000000"/>
          <w:sz w:val="28"/>
        </w:rPr>
        <w:t>зможностей каждого члена коллектива;</w:t>
      </w:r>
    </w:p>
    <w:p w:rsidR="004658AF" w:rsidRDefault="00956B6B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4658AF" w:rsidRDefault="00956B6B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</w:t>
      </w:r>
      <w:r>
        <w:rPr>
          <w:rFonts w:ascii="Times New Roman" w:eastAsia="Times New Roman" w:hAnsi="Times New Roman" w:cs="Times New Roman"/>
          <w:color w:val="000000"/>
          <w:sz w:val="28"/>
        </w:rPr>
        <w:t>ь качество своего вклада и вклада каждого участника команды в общий результат по разработанным критериям;</w:t>
      </w:r>
    </w:p>
    <w:p w:rsidR="004658AF" w:rsidRDefault="00956B6B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4658AF" w:rsidRDefault="00956B6B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</w:t>
      </w:r>
      <w:r>
        <w:rPr>
          <w:rFonts w:ascii="Times New Roman" w:eastAsia="Times New Roman" w:hAnsi="Times New Roman" w:cs="Times New Roman"/>
          <w:color w:val="000000"/>
          <w:sz w:val="28"/>
        </w:rPr>
        <w:t>ть позитивное стратегическое поведение в различных ситуациях, проявлять творчество и воображение, быть инициативным.</w:t>
      </w:r>
    </w:p>
    <w:p w:rsidR="004658AF" w:rsidRDefault="00956B6B">
      <w:pPr>
        <w:numPr>
          <w:ilvl w:val="0"/>
          <w:numId w:val="18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Самоорганизация:</w:t>
      </w:r>
    </w:p>
    <w:p w:rsidR="004658AF" w:rsidRDefault="00956B6B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познавательную деятельность, выявлять пробле</w:t>
      </w:r>
      <w:r>
        <w:rPr>
          <w:rFonts w:ascii="Times New Roman" w:eastAsia="Times New Roman" w:hAnsi="Times New Roman" w:cs="Times New Roman"/>
          <w:color w:val="000000"/>
          <w:sz w:val="28"/>
        </w:rPr>
        <w:t>мы, ставить и формулировать собственные задачи в образовательной деятельности и в жизненных ситуациях;</w:t>
      </w:r>
    </w:p>
    <w:p w:rsidR="004658AF" w:rsidRDefault="00956B6B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658AF" w:rsidRDefault="00956B6B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658AF" w:rsidRDefault="00956B6B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658AF" w:rsidRDefault="00956B6B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осознанный выбор стратегий поведения, решений при наличии альтернат</w:t>
      </w:r>
      <w:r>
        <w:rPr>
          <w:rFonts w:ascii="Times New Roman" w:eastAsia="Times New Roman" w:hAnsi="Times New Roman" w:cs="Times New Roman"/>
          <w:color w:val="000000"/>
          <w:sz w:val="28"/>
        </w:rPr>
        <w:t>ив, аргументировать сделанный выбор, брать ответственность за принятое решение;</w:t>
      </w:r>
    </w:p>
    <w:p w:rsidR="004658AF" w:rsidRDefault="00956B6B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приобретенный опыт;</w:t>
      </w:r>
    </w:p>
    <w:p w:rsidR="004658AF" w:rsidRDefault="00956B6B">
      <w:pPr>
        <w:numPr>
          <w:ilvl w:val="0"/>
          <w:numId w:val="19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Самоконтроль:</w:t>
      </w:r>
    </w:p>
    <w:p w:rsidR="004658AF" w:rsidRDefault="00956B6B">
      <w:pPr>
        <w:numPr>
          <w:ilvl w:val="0"/>
          <w:numId w:val="2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658AF" w:rsidRDefault="00956B6B">
      <w:pPr>
        <w:numPr>
          <w:ilvl w:val="0"/>
          <w:numId w:val="2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оснований; использовать приемы рефлексии для оценки ситуации, выбора верного решения;</w:t>
      </w:r>
    </w:p>
    <w:p w:rsidR="004658AF" w:rsidRDefault="00956B6B">
      <w:pPr>
        <w:numPr>
          <w:ilvl w:val="0"/>
          <w:numId w:val="2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оценивать риски и своевременно принимать реш</w:t>
      </w:r>
      <w:r>
        <w:rPr>
          <w:rFonts w:ascii="Times New Roman" w:eastAsia="Times New Roman" w:hAnsi="Times New Roman" w:cs="Times New Roman"/>
          <w:color w:val="000000"/>
          <w:sz w:val="28"/>
        </w:rPr>
        <w:t>ения по их снижению;</w:t>
      </w:r>
    </w:p>
    <w:p w:rsidR="004658AF" w:rsidRDefault="00956B6B">
      <w:pPr>
        <w:numPr>
          <w:ilvl w:val="0"/>
          <w:numId w:val="20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Принятие себя и других:</w:t>
      </w:r>
    </w:p>
    <w:p w:rsidR="004658AF" w:rsidRDefault="00956B6B">
      <w:pPr>
        <w:numPr>
          <w:ilvl w:val="0"/>
          <w:numId w:val="2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себя, понимая свои недостатки и достоинства;</w:t>
      </w:r>
    </w:p>
    <w:p w:rsidR="004658AF" w:rsidRDefault="00956B6B">
      <w:pPr>
        <w:numPr>
          <w:ilvl w:val="0"/>
          <w:numId w:val="2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658AF" w:rsidRDefault="00956B6B">
      <w:pPr>
        <w:numPr>
          <w:ilvl w:val="0"/>
          <w:numId w:val="2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</w:t>
      </w:r>
      <w:r>
        <w:rPr>
          <w:rFonts w:ascii="Times New Roman" w:eastAsia="Times New Roman" w:hAnsi="Times New Roman" w:cs="Times New Roman"/>
          <w:color w:val="000000"/>
          <w:sz w:val="28"/>
        </w:rPr>
        <w:t>ть свое право и право других на ошибки;</w:t>
      </w:r>
    </w:p>
    <w:p w:rsidR="004658AF" w:rsidRDefault="00956B6B">
      <w:pPr>
        <w:numPr>
          <w:ilvl w:val="0"/>
          <w:numId w:val="21"/>
        </w:numPr>
        <w:spacing w:after="0"/>
        <w:ind w:left="96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658AF" w:rsidRDefault="004658AF">
      <w:pPr>
        <w:spacing w:after="0"/>
        <w:ind w:left="120"/>
        <w:rPr>
          <w:rFonts w:ascii="Calibri" w:eastAsia="Calibri" w:hAnsi="Calibri" w:cs="Calibri"/>
        </w:rPr>
      </w:pP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4658AF" w:rsidRDefault="004658AF">
      <w:pPr>
        <w:spacing w:after="0"/>
        <w:ind w:left="120"/>
        <w:rPr>
          <w:rFonts w:ascii="Calibri" w:eastAsia="Calibri" w:hAnsi="Calibri" w:cs="Calibri"/>
        </w:rPr>
      </w:pPr>
    </w:p>
    <w:p w:rsidR="004658AF" w:rsidRDefault="00956B6B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1) Владеть знаниями об обществе как целостной развивающейся системе в единстве и взаимодействии основных сфер и социальн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влияния массовых коммуникаций на все сферы жизни общества; глобальных проблемах и вызовах современности; перспективах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развития современного общества, тенденциях развития Российской Федерации;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</w:t>
      </w:r>
      <w:r>
        <w:rPr>
          <w:rFonts w:ascii="Times New Roman" w:eastAsia="Times New Roman" w:hAnsi="Times New Roman" w:cs="Times New Roman"/>
          <w:color w:val="000000"/>
          <w:sz w:val="28"/>
        </w:rPr>
        <w:t>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 историческом и этническом многообразии культур, связи духовной и материальной культуры, о</w:t>
      </w:r>
      <w:r>
        <w:rPr>
          <w:rFonts w:ascii="Times New Roman" w:eastAsia="Times New Roman" w:hAnsi="Times New Roman" w:cs="Times New Roman"/>
          <w:color w:val="000000"/>
          <w:sz w:val="28"/>
        </w:rPr>
        <w:t>собенностях профессиональной деятельности в области науки и культуры;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импортозамещения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осо</w:t>
      </w:r>
      <w:r>
        <w:rPr>
          <w:rFonts w:ascii="Times New Roman" w:eastAsia="Times New Roman" w:hAnsi="Times New Roman" w:cs="Times New Roman"/>
          <w:color w:val="000000"/>
          <w:sz w:val="28"/>
        </w:rPr>
        <w:t>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</w:t>
      </w:r>
      <w:r>
        <w:rPr>
          <w:rFonts w:ascii="Times New Roman" w:eastAsia="Times New Roman" w:hAnsi="Times New Roman" w:cs="Times New Roman"/>
          <w:color w:val="000000"/>
          <w:sz w:val="28"/>
        </w:rPr>
        <w:t>х.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</w:t>
      </w:r>
      <w:r>
        <w:rPr>
          <w:rFonts w:ascii="Times New Roman" w:eastAsia="Times New Roman" w:hAnsi="Times New Roman" w:cs="Times New Roman"/>
          <w:color w:val="000000"/>
          <w:sz w:val="28"/>
        </w:rPr>
        <w:t>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</w:t>
      </w:r>
      <w:r>
        <w:rPr>
          <w:rFonts w:ascii="Times New Roman" w:eastAsia="Times New Roman" w:hAnsi="Times New Roman" w:cs="Times New Roman"/>
          <w:color w:val="000000"/>
          <w:sz w:val="28"/>
        </w:rPr>
        <w:t>уховная культура», «Экономическая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жизнь общества».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</w:t>
      </w:r>
      <w:r>
        <w:rPr>
          <w:rFonts w:ascii="Times New Roman" w:eastAsia="Times New Roman" w:hAnsi="Times New Roman" w:cs="Times New Roman"/>
          <w:color w:val="000000"/>
          <w:sz w:val="28"/>
        </w:rPr>
        <w:t>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</w:t>
      </w:r>
      <w:r>
        <w:rPr>
          <w:rFonts w:ascii="Times New Roman" w:eastAsia="Times New Roman" w:hAnsi="Times New Roman" w:cs="Times New Roman"/>
          <w:color w:val="000000"/>
          <w:sz w:val="28"/>
        </w:rPr>
        <w:t>ресы, глобализация, личность, социализация, истина, мышление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</w:t>
      </w:r>
      <w:r>
        <w:rPr>
          <w:rFonts w:ascii="Times New Roman" w:eastAsia="Times New Roman" w:hAnsi="Times New Roman" w:cs="Times New Roman"/>
          <w:color w:val="000000"/>
          <w:sz w:val="28"/>
        </w:rPr>
        <w:t>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z w:val="28"/>
        </w:rPr>
        <w:t>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классифицировать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типологизировать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на основе предложенных критериев используемые в социальных науках понятия и термины, отражающие 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ых услуг; типы и виды рыночных структур;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факторы производства; источники финансирования предприятий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чувственного и рационального познания; народной, массовой и элитарной культуры; экономиче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ской деятельности и проблем устойчивого развития;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макроэкономических показателей и качества жизни; спроса и предложения;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</w:t>
      </w:r>
      <w:r>
        <w:rPr>
          <w:rFonts w:ascii="Times New Roman" w:eastAsia="Times New Roman" w:hAnsi="Times New Roman" w:cs="Times New Roman"/>
          <w:color w:val="000000"/>
          <w:sz w:val="28"/>
        </w:rPr>
        <w:t>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</w:t>
      </w:r>
      <w:r>
        <w:rPr>
          <w:rFonts w:ascii="Times New Roman" w:eastAsia="Times New Roman" w:hAnsi="Times New Roman" w:cs="Times New Roman"/>
          <w:color w:val="000000"/>
          <w:sz w:val="28"/>
        </w:rPr>
        <w:t>ва;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8"/>
        </w:rPr>
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</w:t>
      </w:r>
      <w:r>
        <w:rPr>
          <w:rFonts w:ascii="Times New Roman" w:eastAsia="Times New Roman" w:hAnsi="Times New Roman" w:cs="Times New Roman"/>
          <w:color w:val="000000"/>
          <w:sz w:val="28"/>
        </w:rPr>
        <w:t>ание, метод моделирования и сравнительно-исторический метод.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</w:t>
      </w:r>
      <w:r>
        <w:rPr>
          <w:rFonts w:ascii="Times New Roman" w:eastAsia="Times New Roman" w:hAnsi="Times New Roman" w:cs="Times New Roman"/>
          <w:color w:val="000000"/>
          <w:sz w:val="28"/>
        </w:rPr>
        <w:t>ственного развития, российском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ые публикации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интернет-ресурсах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поиск социальной информации, представленной в различных знаковых системах, извлекать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</w:t>
      </w:r>
      <w:r>
        <w:rPr>
          <w:rFonts w:ascii="Times New Roman" w:eastAsia="Times New Roman" w:hAnsi="Times New Roman" w:cs="Times New Roman"/>
          <w:color w:val="000000"/>
          <w:sz w:val="28"/>
        </w:rPr>
        <w:t>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жизни, о человеке, его познавательной деятельности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</w:t>
      </w:r>
      <w:r>
        <w:rPr>
          <w:rFonts w:ascii="Times New Roman" w:eastAsia="Times New Roman" w:hAnsi="Times New Roman" w:cs="Times New Roman"/>
          <w:color w:val="000000"/>
          <w:sz w:val="28"/>
        </w:rPr>
        <w:t>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8) Использовать обществоведческие знания для взаимодействия с представителями других национальностей и кул</w:t>
      </w:r>
      <w:r>
        <w:rPr>
          <w:rFonts w:ascii="Times New Roman" w:eastAsia="Times New Roman" w:hAnsi="Times New Roman" w:cs="Times New Roman"/>
          <w:color w:val="000000"/>
          <w:sz w:val="28"/>
        </w:rPr>
        <w:t>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</w:t>
      </w:r>
      <w:r>
        <w:rPr>
          <w:rFonts w:ascii="Times New Roman" w:eastAsia="Times New Roman" w:hAnsi="Times New Roman" w:cs="Times New Roman"/>
          <w:color w:val="000000"/>
          <w:sz w:val="28"/>
        </w:rPr>
        <w:t>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9) Формулировать, основываясь на социальных ценностях и приобретенных знаниях о человеке в обществе,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духовной культуре, об экономической жизни общества, собственные суждения и аргументы по проблемам влияния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факторов на формирование личности; противоречивых последствий глобализации; соотношения свободы и необходимости в деятельности человек</w:t>
      </w:r>
      <w:r>
        <w:rPr>
          <w:rFonts w:ascii="Times New Roman" w:eastAsia="Times New Roman" w:hAnsi="Times New Roman" w:cs="Times New Roman"/>
          <w:color w:val="000000"/>
          <w:sz w:val="28"/>
        </w:rPr>
        <w:t>а; значения культурных ценностей и норм в жизни общества, в духовном развитии личности;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конкретизировать теоретические поло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жения, в том числе о типах общества; многообразии путей и форм общественного развития; человеке как результате биологической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эволюции; многообразии видов деятельности и ее мотивации; этапах социализации; особенностях научного познания в с</w:t>
      </w:r>
      <w:r>
        <w:rPr>
          <w:rFonts w:ascii="Times New Roman" w:eastAsia="Times New Roman" w:hAnsi="Times New Roman" w:cs="Times New Roman"/>
          <w:color w:val="000000"/>
          <w:sz w:val="28"/>
        </w:rPr>
        <w:t>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свободе совести; значении поддержания межконфессиональн</w:t>
      </w:r>
      <w:r>
        <w:rPr>
          <w:rFonts w:ascii="Times New Roman" w:eastAsia="Times New Roman" w:hAnsi="Times New Roman" w:cs="Times New Roman"/>
          <w:color w:val="000000"/>
          <w:sz w:val="28"/>
        </w:rPr>
        <w:t>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</w:t>
      </w:r>
      <w:r>
        <w:rPr>
          <w:rFonts w:ascii="Times New Roman" w:eastAsia="Times New Roman" w:hAnsi="Times New Roman" w:cs="Times New Roman"/>
          <w:color w:val="000000"/>
          <w:sz w:val="28"/>
        </w:rPr>
        <w:t>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10) Применять знания о финансах и бюджетном регулировании при по</w:t>
      </w:r>
      <w:r>
        <w:rPr>
          <w:rFonts w:ascii="Times New Roman" w:eastAsia="Times New Roman" w:hAnsi="Times New Roman" w:cs="Times New Roman"/>
          <w:color w:val="000000"/>
          <w:sz w:val="28"/>
        </w:rPr>
        <w:t>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</w:t>
      </w:r>
      <w:r>
        <w:rPr>
          <w:rFonts w:ascii="Times New Roman" w:eastAsia="Times New Roman" w:hAnsi="Times New Roman" w:cs="Times New Roman"/>
          <w:color w:val="000000"/>
          <w:sz w:val="28"/>
        </w:rPr>
        <w:t>нансовых услуг с учетом основных способов снижения рисков и правил личной финансовой безопасности.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</w:t>
      </w:r>
      <w:r>
        <w:rPr>
          <w:rFonts w:ascii="Times New Roman" w:eastAsia="Times New Roman" w:hAnsi="Times New Roman" w:cs="Times New Roman"/>
          <w:color w:val="000000"/>
          <w:sz w:val="28"/>
        </w:rPr>
        <w:t>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12) Самостоятельно оценивать практические ситуации и принимать решения, выявлять с помощью полученных знаний наиболее эффективны</w:t>
      </w:r>
      <w:r>
        <w:rPr>
          <w:rFonts w:ascii="Times New Roman" w:eastAsia="Times New Roman" w:hAnsi="Times New Roman" w:cs="Times New Roman"/>
          <w:color w:val="000000"/>
          <w:sz w:val="28"/>
        </w:rPr>
        <w:t>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</w:t>
      </w:r>
      <w:r>
        <w:rPr>
          <w:rFonts w:ascii="Times New Roman" w:eastAsia="Times New Roman" w:hAnsi="Times New Roman" w:cs="Times New Roman"/>
          <w:color w:val="000000"/>
          <w:sz w:val="28"/>
        </w:rPr>
        <w:t>сти; осознавать неприемлемость антиобщественного поведения, опасность алкоголизма и наркомании.</w:t>
      </w:r>
      <w:proofErr w:type="gramEnd"/>
    </w:p>
    <w:p w:rsidR="004658AF" w:rsidRDefault="00956B6B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4658AF" w:rsidRDefault="00956B6B">
      <w:pPr>
        <w:spacing w:after="0"/>
        <w:ind w:firstLine="60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​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</w:t>
      </w:r>
      <w:r>
        <w:rPr>
          <w:rFonts w:ascii="Times New Roman" w:eastAsia="Times New Roman" w:hAnsi="Times New Roman" w:cs="Times New Roman"/>
          <w:color w:val="000000"/>
          <w:sz w:val="28"/>
        </w:rPr>
        <w:t>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структуре и функциях политической системы общества, направлениях государственной п</w:t>
      </w:r>
      <w:r>
        <w:rPr>
          <w:rFonts w:ascii="Times New Roman" w:eastAsia="Times New Roman" w:hAnsi="Times New Roman" w:cs="Times New Roman"/>
          <w:color w:val="000000"/>
          <w:sz w:val="28"/>
        </w:rPr>
        <w:t>олитики Российской Федерации; конституционном статусе и полномочиях органов государственной власти;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уголовных правовых отношений; экологическом законодательстве, гражданском,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административном и уголовном судопроизводстве.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</w:t>
      </w:r>
      <w:r>
        <w:rPr>
          <w:rFonts w:ascii="Times New Roman" w:eastAsia="Times New Roman" w:hAnsi="Times New Roman" w:cs="Times New Roman"/>
          <w:color w:val="000000"/>
          <w:sz w:val="28"/>
        </w:rPr>
        <w:t>на примерах разделов «Социальная сфера», «Политическая сфера», «Правовое регулирование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общественных отношений в Российской Федерации».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3) Владеть умениями определять смысл, различать признаки научных понятий и использовать понятийный аппарат при анализе и </w:t>
      </w:r>
      <w:r>
        <w:rPr>
          <w:rFonts w:ascii="Times New Roman" w:eastAsia="Times New Roman" w:hAnsi="Times New Roman" w:cs="Times New Roman"/>
          <w:color w:val="000000"/>
          <w:sz w:val="28"/>
        </w:rPr>
        <w:t>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социальная роль, социальная мобильность, семья и брак, этнические общности, нация, социальные нормы, социальный контроль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самоконтроль, социальный конфликт, политическая власть, политический институт, политические отношения, политическая система, государ</w:t>
      </w:r>
      <w:r>
        <w:rPr>
          <w:rFonts w:ascii="Times New Roman" w:eastAsia="Times New Roman" w:hAnsi="Times New Roman" w:cs="Times New Roman"/>
          <w:color w:val="000000"/>
          <w:sz w:val="28"/>
        </w:rPr>
        <w:t>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</w:t>
      </w:r>
      <w:r>
        <w:rPr>
          <w:rFonts w:ascii="Times New Roman" w:eastAsia="Times New Roman" w:hAnsi="Times New Roman" w:cs="Times New Roman"/>
          <w:color w:val="000000"/>
          <w:sz w:val="28"/>
        </w:rPr>
        <w:t>вный правовой акт, закон, подзаконный акт, законодательный процесс, правовой статус, гражданство Российской Федерации, налог;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классифицир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овать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типологизировать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правовые нормы; отрасли и институ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ты права; источники права; нормативные правовые акты; виды правовых отношений; правонарушения; виды юридической ответственности;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lastRenderedPageBreak/>
        <w:t>права и свободы человека и гражданина Российской Федерации; конституционные обязанности гражданина Российской Федерации; способ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дисциплинарные взыскания; налоги и сборы в Российской Федерации; 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Владеть умениями устанавлив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</w:t>
      </w:r>
      <w:r>
        <w:rPr>
          <w:rFonts w:ascii="Times New Roman" w:eastAsia="Times New Roman" w:hAnsi="Times New Roman" w:cs="Times New Roman"/>
          <w:color w:val="000000"/>
          <w:sz w:val="28"/>
        </w:rPr>
        <w:t>свобод и обязанностей;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причины и последствия преобраз</w:t>
      </w:r>
      <w:r>
        <w:rPr>
          <w:rFonts w:ascii="Times New Roman" w:eastAsia="Times New Roman" w:hAnsi="Times New Roman" w:cs="Times New Roman"/>
          <w:color w:val="000000"/>
          <w:sz w:val="28"/>
        </w:rPr>
        <w:t>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поведения; правона</w:t>
      </w:r>
      <w:r>
        <w:rPr>
          <w:rFonts w:ascii="Times New Roman" w:eastAsia="Times New Roman" w:hAnsi="Times New Roman" w:cs="Times New Roman"/>
          <w:color w:val="000000"/>
          <w:sz w:val="28"/>
        </w:rPr>
        <w:t>рушения и юридической ответственности за него; абсентеизма; коррупции;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артий; средств массовой информации в политической жизни общества; правоохранительных органов;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Иметь представления о м</w:t>
      </w:r>
      <w:r>
        <w:rPr>
          <w:rFonts w:ascii="Times New Roman" w:eastAsia="Times New Roman" w:hAnsi="Times New Roman" w:cs="Times New Roman"/>
          <w:color w:val="000000"/>
          <w:sz w:val="28"/>
        </w:rPr>
        <w:t>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</w:t>
      </w:r>
      <w:r>
        <w:rPr>
          <w:rFonts w:ascii="Times New Roman" w:eastAsia="Times New Roman" w:hAnsi="Times New Roman" w:cs="Times New Roman"/>
          <w:color w:val="000000"/>
          <w:sz w:val="28"/>
        </w:rPr>
        <w:t>е.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анализа социальной информации о социальном и политическом развитии российского общества, направлениях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типа, включая официальные публикации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государственных органов, нормативные правовые акты, государственные документы стратегического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характера, публикации в СМИ;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поиск политической и правовой информации, представленной в р</w:t>
      </w:r>
      <w:r>
        <w:rPr>
          <w:rFonts w:ascii="Times New Roman" w:eastAsia="Times New Roman" w:hAnsi="Times New Roman" w:cs="Times New Roman"/>
          <w:color w:val="000000"/>
          <w:sz w:val="28"/>
        </w:rPr>
        <w:t>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</w:t>
      </w:r>
      <w:r>
        <w:rPr>
          <w:rFonts w:ascii="Times New Roman" w:eastAsia="Times New Roman" w:hAnsi="Times New Roman" w:cs="Times New Roman"/>
          <w:color w:val="000000"/>
          <w:sz w:val="28"/>
        </w:rPr>
        <w:t>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</w:t>
      </w:r>
      <w:r>
        <w:rPr>
          <w:rFonts w:ascii="Times New Roman" w:eastAsia="Times New Roman" w:hAnsi="Times New Roman" w:cs="Times New Roman"/>
          <w:color w:val="000000"/>
          <w:sz w:val="28"/>
        </w:rPr>
        <w:t>нализировать неадаптированные тексты.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</w:t>
      </w:r>
      <w:r>
        <w:rPr>
          <w:rFonts w:ascii="Times New Roman" w:eastAsia="Times New Roman" w:hAnsi="Times New Roman" w:cs="Times New Roman"/>
          <w:color w:val="000000"/>
          <w:sz w:val="28"/>
        </w:rPr>
        <w:t>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</w:t>
      </w:r>
      <w:r>
        <w:rPr>
          <w:rFonts w:ascii="Times New Roman" w:eastAsia="Times New Roman" w:hAnsi="Times New Roman" w:cs="Times New Roman"/>
          <w:color w:val="000000"/>
          <w:sz w:val="28"/>
        </w:rPr>
        <w:t>ание общественных отношений в Российской Федерации».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опасности коррупции и необходимости борьбы с ней;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sz w:val="28"/>
        </w:rPr>
        <w:t>тношения прав и свобод человека с обязанностями и правовой ответственностью;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</w:t>
      </w:r>
      <w:r>
        <w:rPr>
          <w:rFonts w:ascii="Times New Roman" w:eastAsia="Times New Roman" w:hAnsi="Times New Roman" w:cs="Times New Roman"/>
          <w:color w:val="000000"/>
          <w:sz w:val="28"/>
        </w:rPr>
        <w:t>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</w:t>
      </w:r>
      <w:r>
        <w:rPr>
          <w:rFonts w:ascii="Times New Roman" w:eastAsia="Times New Roman" w:hAnsi="Times New Roman" w:cs="Times New Roman"/>
          <w:color w:val="000000"/>
          <w:sz w:val="28"/>
        </w:rPr>
        <w:t>нностях трудовых правоотношений несовершеннолетних работников;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особенностях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уголовной ответственности несовершеннолетних для объяснения явлений социальной действительности;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конкретизировать теоретические положения о конституционных принципах национальной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олитики в Российской Федерации; социальных конфликтах, 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этносоциальные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государственной службе и статусе государственного служащего; основах конституционного строя Российской Федерации; субъект</w:t>
      </w:r>
      <w:r>
        <w:rPr>
          <w:rFonts w:ascii="Times New Roman" w:eastAsia="Times New Roman" w:hAnsi="Times New Roman" w:cs="Times New Roman"/>
          <w:color w:val="000000"/>
          <w:sz w:val="28"/>
        </w:rPr>
        <w:t>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</w:t>
      </w:r>
      <w:r>
        <w:rPr>
          <w:rFonts w:ascii="Times New Roman" w:eastAsia="Times New Roman" w:hAnsi="Times New Roman" w:cs="Times New Roman"/>
          <w:color w:val="000000"/>
          <w:sz w:val="28"/>
        </w:rPr>
        <w:t>в работников; порядке и условиях заключения и расторжения брака; правах и обязанностях налогоплательщика;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принципах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уголовного права, уголовного процесса, гражданского процесса фактами социальной действительности, модельными ситуациями, примерами из личног</w:t>
      </w:r>
      <w:r>
        <w:rPr>
          <w:rFonts w:ascii="Times New Roman" w:eastAsia="Times New Roman" w:hAnsi="Times New Roman" w:cs="Times New Roman"/>
          <w:color w:val="000000"/>
          <w:sz w:val="28"/>
        </w:rPr>
        <w:t>о социального опыта.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</w:t>
      </w:r>
      <w:r>
        <w:rPr>
          <w:rFonts w:ascii="Times New Roman" w:eastAsia="Times New Roman" w:hAnsi="Times New Roman" w:cs="Times New Roman"/>
          <w:color w:val="000000"/>
          <w:sz w:val="28"/>
        </w:rPr>
        <w:t>ле в цифровой среде, в целях управления личными финансами и обеспечения личной финансовой безопасности.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содержащиеся в источниках информации; давать оценку действиям людей в типичных (мод</w:t>
      </w:r>
      <w:r>
        <w:rPr>
          <w:rFonts w:ascii="Times New Roman" w:eastAsia="Times New Roman" w:hAnsi="Times New Roman" w:cs="Times New Roman"/>
          <w:color w:val="000000"/>
          <w:sz w:val="28"/>
        </w:rPr>
        <w:t>ельных) ситуациях с точки зрения социальных норм, в том числе норм морали и права.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</w:t>
      </w:r>
      <w:r>
        <w:rPr>
          <w:rFonts w:ascii="Times New Roman" w:eastAsia="Times New Roman" w:hAnsi="Times New Roman" w:cs="Times New Roman"/>
          <w:color w:val="000000"/>
          <w:sz w:val="28"/>
        </w:rPr>
        <w:t>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4658AF" w:rsidRDefault="004658AF">
      <w:pPr>
        <w:rPr>
          <w:rFonts w:ascii="Calibri" w:eastAsia="Calibri" w:hAnsi="Calibri" w:cs="Calibri"/>
        </w:rPr>
      </w:pP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 «ОБЩЕСТВОЗНАНИЕ» (БАЗОВЫЙ УРОВЕНЬ)</w:t>
      </w:r>
    </w:p>
    <w:p w:rsidR="004658AF" w:rsidRDefault="004658AF">
      <w:pPr>
        <w:spacing w:after="0"/>
        <w:ind w:left="120"/>
        <w:rPr>
          <w:rFonts w:ascii="Calibri" w:eastAsia="Calibri" w:hAnsi="Calibri" w:cs="Calibri"/>
        </w:rPr>
      </w:pP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4658AF" w:rsidRDefault="004658AF">
      <w:pPr>
        <w:spacing w:after="0"/>
        <w:ind w:left="120"/>
        <w:rPr>
          <w:rFonts w:ascii="Calibri" w:eastAsia="Calibri" w:hAnsi="Calibri" w:cs="Calibri"/>
        </w:rPr>
      </w:pP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в обществе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прогресс, его критерии. Противоречивый характер прогресса. Глобализация и ее противоречивые последствия.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Человек как результат биологической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эволюции. Влияние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факторов на формирование личности. Личность в современном общес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>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Деятельность и ее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Познание мира. Чувственное и рациональное познание. Мышление, его формы и методы. Зна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Особенности, уровни и методы научного познания. Особенности научного п</w:t>
      </w:r>
      <w:r>
        <w:rPr>
          <w:rFonts w:ascii="Times New Roman" w:eastAsia="Times New Roman" w:hAnsi="Times New Roman" w:cs="Times New Roman"/>
          <w:color w:val="000000"/>
          <w:sz w:val="28"/>
        </w:rPr>
        <w:t>ознания в социально-гуманитарных науках.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Российское общество и человек перед лицом угроз и вызовов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Духовная культура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Духовная деятельность человека. Духовные ценности российского общества. Материальная и духовная культура. Формы культуры. Народная, </w:t>
      </w:r>
      <w:r>
        <w:rPr>
          <w:rFonts w:ascii="Times New Roman" w:eastAsia="Times New Roman" w:hAnsi="Times New Roman" w:cs="Times New Roman"/>
          <w:color w:val="000000"/>
          <w:sz w:val="28"/>
        </w:rPr>
        <w:t>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Мораль как общечеловеческая цен</w:t>
      </w:r>
      <w:r>
        <w:rPr>
          <w:rFonts w:ascii="Times New Roman" w:eastAsia="Times New Roman" w:hAnsi="Times New Roman" w:cs="Times New Roman"/>
          <w:color w:val="000000"/>
          <w:sz w:val="28"/>
        </w:rPr>
        <w:t>ность и социальный регулятор. Категории морали. Гражданственность. Патриотизм.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в соврем</w:t>
      </w:r>
      <w:r>
        <w:rPr>
          <w:rFonts w:ascii="Times New Roman" w:eastAsia="Times New Roman" w:hAnsi="Times New Roman" w:cs="Times New Roman"/>
          <w:color w:val="000000"/>
          <w:sz w:val="28"/>
        </w:rPr>
        <w:t>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Религия, её роль в жизни 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Искусство, его основные функции. Особенности искусства как формы духовной культуры. Достижения современного российског</w:t>
      </w:r>
      <w:r>
        <w:rPr>
          <w:rFonts w:ascii="Times New Roman" w:eastAsia="Times New Roman" w:hAnsi="Times New Roman" w:cs="Times New Roman"/>
          <w:color w:val="000000"/>
          <w:sz w:val="28"/>
        </w:rPr>
        <w:t>о искусства.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профессиональной деятельности в сфере науки, образования, искусства.</w:t>
      </w: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Экономическая жизнь общества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</w:rPr>
        <w:t>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стимули</w:t>
      </w:r>
      <w:r>
        <w:rPr>
          <w:rFonts w:ascii="Times New Roman" w:eastAsia="Times New Roman" w:hAnsi="Times New Roman" w:cs="Times New Roman"/>
          <w:color w:val="000000"/>
          <w:sz w:val="28"/>
        </w:rPr>
        <w:t>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Рациональное экономическое поведение. Экономическая свобода и социал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ьная ответственность. Экономическая деятельность и проблемы устойчивого развития общества.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Особенности профессиональной деятельности в экономической и финансовой сферах.</w:t>
      </w:r>
      <w:proofErr w:type="gramEnd"/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Предприятие в экономике. Цели предприятия. Факторы производства. Альтернативная стоимо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импортозамещения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Российской Федерации.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Финансовый рынок. Финансовые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</w:t>
      </w:r>
      <w:r>
        <w:rPr>
          <w:rFonts w:ascii="Times New Roman" w:eastAsia="Times New Roman" w:hAnsi="Times New Roman" w:cs="Times New Roman"/>
          <w:color w:val="000000"/>
          <w:sz w:val="28"/>
        </w:rPr>
        <w:t>дствия.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профицит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государственного бюджета. Принцип сбалансированности государственного бюджета. Государственный долг. Налогов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экономики в Российской Федерации.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Международная экономика. Международное разделение </w:t>
      </w:r>
      <w:r>
        <w:rPr>
          <w:rFonts w:ascii="Times New Roman" w:eastAsia="Times New Roman" w:hAnsi="Times New Roman" w:cs="Times New Roman"/>
          <w:color w:val="000000"/>
          <w:sz w:val="28"/>
        </w:rPr>
        <w:t>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4658AF" w:rsidRDefault="004658AF">
      <w:pPr>
        <w:spacing w:after="0"/>
        <w:ind w:left="120"/>
        <w:rPr>
          <w:rFonts w:ascii="Calibri" w:eastAsia="Calibri" w:hAnsi="Calibri" w:cs="Calibri"/>
        </w:rPr>
      </w:pP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Социальная сфера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Социальные общности, группы, их типы. Социальная стратификация, ее критерии. Социальное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Положение индивида в обществе. Социальные статусы и роли. Социальная мобильность, ее формы и каналы в современн</w:t>
      </w:r>
      <w:r>
        <w:rPr>
          <w:rFonts w:ascii="Times New Roman" w:eastAsia="Times New Roman" w:hAnsi="Times New Roman" w:cs="Times New Roman"/>
          <w:color w:val="000000"/>
          <w:sz w:val="28"/>
        </w:rPr>
        <w:t>ом российском обществе.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Семья и брак. Функции и типы семьи. Семья как важнейший социальный институт. Тенденции развития семьи в современном мире. Меры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социальной поддержки семьи в Российской Федерации. Помощь государства многодетным семьям.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Миграционные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оцессы в современном мире. Этнические общности. Нации и межнациональные отношения.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Этносоциальные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Социальные нормы и отклоняющеес</w:t>
      </w:r>
      <w:r>
        <w:rPr>
          <w:rFonts w:ascii="Times New Roman" w:eastAsia="Times New Roman" w:hAnsi="Times New Roman" w:cs="Times New Roman"/>
          <w:color w:val="000000"/>
          <w:sz w:val="28"/>
        </w:rPr>
        <w:t>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девиантное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поведение. Формы социальных девиаций. Конформизм. Социальный контроль и самоконтроль.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социального психолога.</w:t>
      </w: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Политическая сфера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Политическая система общества, ее структура и функции. Политическая система Российской Федерации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государст­венного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(территориального) устройства, политический режим. Типология форм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сударства. 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антикорруп</w:t>
      </w:r>
      <w:r>
        <w:rPr>
          <w:rFonts w:ascii="Times New Roman" w:eastAsia="Times New Roman" w:hAnsi="Times New Roman" w:cs="Times New Roman"/>
          <w:color w:val="000000"/>
          <w:sz w:val="28"/>
        </w:rPr>
        <w:t>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Политическая культура общества и личности. Полити</w:t>
      </w:r>
      <w:r>
        <w:rPr>
          <w:rFonts w:ascii="Times New Roman" w:eastAsia="Times New Roman" w:hAnsi="Times New Roman" w:cs="Times New Roman"/>
          <w:color w:val="000000"/>
          <w:sz w:val="28"/>
        </w:rPr>
        <w:t>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Политический процесс и участие в нем субъектов политики. Формы участия граждан в политике. Политиче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ские партии как субъекты политики, их функции, виды. Типы партийных систем.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Избирательная система. Типы избирательных систем: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мажоритарная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пропорциональная, смешанная. Избирательная система в Российской Федерации.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Политическая элита и политическое лидерст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во. Типология лидерства. 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Правовое регулирование общественных отношений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</w:t>
      </w:r>
      <w:r>
        <w:rPr>
          <w:rFonts w:ascii="Times New Roman" w:eastAsia="Times New Roman" w:hAnsi="Times New Roman" w:cs="Times New Roman"/>
          <w:color w:val="000000"/>
          <w:sz w:val="28"/>
        </w:rPr>
        <w:t>рушение и юридическая ответственность. Функции правоохранительных органов Российской Федерации.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Конституция Российской Федерации. Основы конституци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рации. Международная защита прав человека в условиях мирного и военного времени.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>Трудовое право. Трудовые правоотношения. Порядок приема на работу, заключения и расторжения трудового договора.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 Российской Федерации о налогах и сборах. Участники отношен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среднего профессионального и высшего образования. Порядок оказания платных образовательных услуг. 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Экологическое законодательство. Экологические пра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вонарушения. Способы защиты права на благоприятную окружающую среду. 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цели,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виды наказаний в уголовном праве. Особенности уголовной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ответственности несовершеннолетних.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Уголо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вный процесс, его принципы и стадии. Субъекты уголовного процесса. 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Конституционное судопроизводство. Арбитражное судопроизводство.</w:t>
      </w:r>
    </w:p>
    <w:p w:rsidR="004658AF" w:rsidRDefault="00956B6B">
      <w:pPr>
        <w:spacing w:after="0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Юридическое образование, юристы как социально-профессиональная группа.</w:t>
      </w:r>
    </w:p>
    <w:p w:rsidR="004658AF" w:rsidRDefault="004658AF">
      <w:pPr>
        <w:rPr>
          <w:rFonts w:ascii="Calibri" w:eastAsia="Calibri" w:hAnsi="Calibri" w:cs="Calibri"/>
        </w:rPr>
      </w:pP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4658AF" w:rsidRDefault="00956B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49"/>
        <w:gridCol w:w="2047"/>
        <w:gridCol w:w="840"/>
        <w:gridCol w:w="2581"/>
        <w:gridCol w:w="3393"/>
        <w:gridCol w:w="5"/>
      </w:tblGrid>
      <w:tr w:rsidR="004658AF">
        <w:tblPrEx>
          <w:tblCellMar>
            <w:top w:w="0" w:type="dxa"/>
            <w:bottom w:w="0" w:type="dxa"/>
          </w:tblCellMar>
        </w:tblPrEx>
        <w:trPr>
          <w:gridAfter w:val="1"/>
          <w:trHeight w:val="910"/>
        </w:trPr>
        <w:tc>
          <w:tcPr>
            <w:tcW w:w="6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58AF" w:rsidRDefault="004658AF">
            <w:pPr>
              <w:spacing w:after="0" w:line="240" w:lineRule="auto"/>
              <w:ind w:left="135"/>
            </w:pPr>
          </w:p>
        </w:tc>
        <w:tc>
          <w:tcPr>
            <w:tcW w:w="23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разделов и тем</w:t>
            </w:r>
          </w:p>
          <w:p w:rsidR="004658AF" w:rsidRDefault="004658AF">
            <w:pPr>
              <w:spacing w:after="0" w:line="240" w:lineRule="auto"/>
              <w:ind w:left="135"/>
            </w:pP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</w:t>
            </w:r>
            <w:proofErr w:type="spellEnd"/>
          </w:p>
          <w:p w:rsidR="004658AF" w:rsidRDefault="0095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 деятельности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658AF" w:rsidRDefault="004658AF">
            <w:pPr>
              <w:spacing w:after="0" w:line="240" w:lineRule="auto"/>
              <w:ind w:left="135"/>
            </w:pPr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gridAfter w:val="1"/>
          <w:trHeight w:val="30"/>
        </w:trPr>
        <w:tc>
          <w:tcPr>
            <w:tcW w:w="6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4658AF" w:rsidRDefault="004658AF">
            <w:pPr>
              <w:spacing w:after="0" w:line="240" w:lineRule="auto"/>
              <w:ind w:left="135"/>
            </w:pP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30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Человек в обществе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4658AF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4658AF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отношениях. Определять смысл, различать признаки научных понятий «общество», «социальный ин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ститут».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различные смыслы многозначного понятия «общество». </w:t>
            </w:r>
          </w:p>
          <w:p w:rsidR="004658AF" w:rsidRDefault="0095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понятийный аппарат для анализа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сравнения типов общества при изложении собственных суждений и построении устных и письменных высказываний. Устанавливать функциональные св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язи сфер жизни общества; подсистем и элементов общества и представлять их в форме таблиц. </w:t>
            </w:r>
          </w:p>
          <w:p w:rsidR="004658AF" w:rsidRDefault="00956B6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взаимовлияние природы и общества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 HYPERLINK "https://m.edsoo.ru/7f41c418"m HYPERLINK "https://m.edsoo.ru/7f41c418". HYPERLINK "https://m.edsoo.ru/7f41c418"edsoo HYPERLINK "https://m.edsoo.ru/7f41c418". HYPERLINK "https://m.edsoo.ru/7f41c418"ru HYPERLINK "https://m.edsoo.ru/7f41c418"/7 HYP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ERLINK "https://m.edsoo.ru/7f41c418"f HYPERLINK "https://m.edsoo.ru/7f41c418"41 HYPERLINK "https://m.edsoo.ru/7f41c418"c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знаниями об особенностях процесса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влияния массовых коммуникаций на все сферы жизни общества. </w:t>
            </w:r>
          </w:p>
          <w:p w:rsidR="004658AF" w:rsidRDefault="0095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функции массовой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информационном обществе. </w:t>
            </w:r>
          </w:p>
          <w:p w:rsidR="004658AF" w:rsidRDefault="0095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поиск социальной информации, представленной в различных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наковых системах, извлекать информацию из неадаптированных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вести целенаправленный поиск необходимых сведений для восполнения недостающих звеньев, различать отдельные компоненты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ном сообщении, выделять факты, выводы, оценоч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ные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уждения, мнения об особенностях информационного общества. </w:t>
            </w:r>
          </w:p>
          <w:p w:rsidR="004658AF" w:rsidRDefault="0095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Использовать знания о роли массовой коммуникации в современном обществе для взаимодействия с представителями других национальностей и культур.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средства информационно-коммуникационных т</w:t>
            </w:r>
            <w:r>
              <w:rPr>
                <w:rFonts w:ascii="Times New Roman" w:eastAsia="Times New Roman" w:hAnsi="Times New Roman" w:cs="Times New Roman"/>
                <w:sz w:val="24"/>
              </w:rPr>
              <w:t>ехнологий в решении учебно-познавательных задач.</w:t>
            </w:r>
          </w:p>
          <w:p w:rsidR="004658AF" w:rsidRDefault="0095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ключевые понятия, теоретические положения об особенностях информационного общества и роли массовых коммуникаций для объяснения явлений социальной действительности и конкретизировать их примерами из личного опыта.</w:t>
            </w:r>
          </w:p>
          <w:p w:rsidR="004658AF" w:rsidRDefault="00956B6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социальную информацию по проблем</w:t>
            </w:r>
            <w:r>
              <w:rPr>
                <w:rFonts w:ascii="Times New Roman" w:eastAsia="Times New Roman" w:hAnsi="Times New Roman" w:cs="Times New Roman"/>
                <w:sz w:val="24"/>
              </w:rPr>
              <w:t>ам развития современного общества; соотносить различные оценки роли массовых коммуникаций в современном обществе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 HYPERLINK "https://m.edsoo.ru/7f41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c418"m HYPERLINK "https://m.edsoo.ru/7f41c418". HYPERLINK "https://m.edsoo.ru/7f41c418"edsoo HYPERLINK "https://m.edsoo.ru/7f41c418". HYPERLINK "https://m.edsoo.ru/7f41c418"ru HYPERLINK "https://m.edsoo.ru/7f41c418"/7 HYPERLINK "https://m.edsoo.ru/7f41c418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"f HYPERLINK "https://m.edsoo.ru/7f41c418"41 HYPERLINK "https://m.edsoo.ru/7f41c418"c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знаниями о социальной динамике и ее формах; перспективах развития современного общества, тенденциях развития Российской Федерации, глобальных проблемах и вызовах.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российские духовно-нравственные ценности, в том числе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ценности человеческой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жизни, патриотизма и служения Отечеству, культуры России и традиций народов России, общественной стабильности и целостности государства.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смысл, различать признаки понятий «общественный прогресс», «глобализация».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 HYPERLINK "https://m.edsoo.ru/7f41c418"m HYPERLINK "https://m.edsoo.ru/7f41c418". HYPERLINK "https://m.edsoo.ru/7f41c418"edsoo HYPERLINK "https://m.edsoo.ru/7f41c418". HYPERLINK "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https://m.edsoo.ru/7f41c418"ru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HYPERLINK "https://m.edsoo.ru/7f41c418"/7 HYPERLINK "https://m.edsoo.ru/7f41c418"f HYPERLINK "https://m.edsoo.ru/7f41c418"41 HYPERLINK "https://m.edsoo.ru/7f41c418"c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личности в процессе социализации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знаниями о человеке как субъекте общественных отношений и сознательной деятельности; об особенностях социализации личности и ее этапах в современных условиях; о сознании, самосознании и социальном поведении.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российские духовно-нравственные ценности, в том числе ценность человеческой жизни. Определять смысл, различать признаки научных понятий «личность», «социализация».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различные смыслы многозначного понятия «личность».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социокультурных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факторов и социализации, общественного и индивидуального сознания.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взаимосвязи агентов (институтов)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социализации; типов (видов) мировоззрения, видов деятельности.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Иметь представление о методах изучения личности и ее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ммуникативных качеств.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ть обоснованные выводы, различать отдельные компоненты в информационном сообщении,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факты, выводы, оценочные суждения, мнения о социализации и агентах (институтах)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личности и ее качествах, общественном и ин-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дивидуальном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сознании.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Формулировать на основе приобретенных знаний о  человеке в обществе собственные суждения и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проблемам влияния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социокультурных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факторов на формирование личности, основываясь на социальных ценностях.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Создавать типологии мировоззрений, агентов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ститутов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социализации на основе предложенных критериев.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Использовать ключевые понятия, теоретические положения о человеке как результате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социокультурной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эволюции; об этапах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объяснения явлений социальной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конкретизировать их примерами из личного опыта.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Оценивать социальную информацию по проблемам влияния различных общественных институтов на социализацию личности.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//m.edsoo.ru/7f41c418":// HYPERLINK "https://m.edsoo.ru/7f41c418"m HYPERLINK "https://m.edsoo.ru/7f41c418". HYPERLINK "https://m.edsoo.ru/7f41c418"edsoo HYPERLINK "https://m.edsoo.ru/7f41c418". HYPERLINK "https://m.edsoo.ru/7f41c418"ru HYPERLINK "https://m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.edsoo.ru/7f41c418"/7 HYPERLINK "https://m.edsoo.ru/7f41c418"f HYPERLINK "https://m.edsoo.ru/7f41c418"41 HYPERLINK "https://m.edsoo.ru/7f41c418"c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знаниями о деятельности и ее структуре.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Характеризовать российские духовно-нравственные ценности, в том числе ценность созидательного труда.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смысл, различать признаки понятия «деятельность».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различные смыслы многозначного понятия «свобода».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Классифицировать виды деятельности.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понятийный аппарат для анализа и оценки мотивации деятельности; потребностей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  социальных интересов при изложении собственных суждений и постро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ении устных и письменных высказываний.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Объяснять функциональные и иерархические связи видов деятельности, потребностей и интересов; приводить примеры взаимосвязи видов деятельности.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поиск социальной информации, представленной в различных зна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ковых системах, о многообразии видов деятельности и мотивации деятельности.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Формулировать на основе приобретенных знаний о деятельности собственные суждения и аргументы о свободе и необходимости (опираясь на социальные ценности).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Соотносить различные оце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нки мотивации деятельности.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ключевые понятия, теоретические положения о многообразии видов деятельности и  ее  мотивации для объяснения явлений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ной действительности и конкретизировать их при- мерами из личного опыта.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Осознавать непри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емлемость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антиобщественного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ведения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 HYPERLINK "https://m.edsoo.ru/7f41c418"m HYPERLINK "https://m.edsoo.ru/7f41c418". HYPERLINK "https://m.edso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o.ru/7f41c418"edsoo HYPERLINK "https://m.edsoo.ru/7f41c418". HYPERLINK "https://m.edsoo.ru/7f41c418"ru HYPERLINK "https://m.edsoo.ru/7f41c418"/7 HYPERLINK "https://m.edsoo.ru/7f41c418"f HYPERLINK "https://m.edsoo.ru/7f41c418"41 HYPERLINK "https://m.edsoo.r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знаниями о познании мира; об истине и  ее критериях; о мышлении, формах и методах мышления; об особенностях профессиональной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области науки.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научных понятий «истина», «мышление».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Классифицирова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ть формы чувственного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познания; формы мышления; 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Устанавливать и объяснять причинно-следстве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функциональные связи уровней и методов на-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познания; видов истины; мышления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 путей познания и видов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знаний.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Приводить примеры взаимосвязи чувственного и  рационального познания; естественных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ально-гуманитарных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наук.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знаниями о познании мира; об истине и  ее критериях; о мышлении, формах и методах мышления; об особенностях профессиональ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области науки.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научных понятий «истина», «мышление». Классифицировать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формы чувственного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познания; формы мышления; 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Устанавливать и объяснять причинно-следстве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функциональные связи уровней и методов на-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познания; видов истины; мышления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путей познания и видов знаний.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Приводить примеры взаимосвязи чувственного и  рационального познания; естественных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ально-гуманитарных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наук.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представления о методах изучения и особенностях научного познания в социальных науках.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ключевые понятия, теоретические положения об особенностях научного познания в  социально-гуманитарных науках для объяснения явлений социальной действител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ьности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 HYPERLINK "https://m.edsoo.ru/7f41c418"m HYPERLINK "https://m.edsoo.ru/7f41c418". HYPERLINK "https://m.edsoo.ru/7f41c418"edsoo HYPERLINK "ht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tps://m.edsoo.ru/7f41c418". HYPERLINK "https://m.edsoo.ru/7f41c418"ru HYPERLINK "https://m.edsoo.ru/7f41c418"/7 HYPERLINK "https://m.edsoo.ru/7f41c418"f HYPERLINK "https://m.edsoo.ru/7f41c418"41 HYPERLINK "https://m.edsoo.ru/7f41c418"c HYPERLINK "https://m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с опорой на полученные знания об обществе, о личности, человеке, его познавательной деятельности и творческой активности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учебноисследовательскую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проектную деятельность, представлять ее результаты в виде завершенных проектов, презентаций,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>рческих работ социальной и 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</w:t>
            </w:r>
            <w:proofErr w:type="gramEnd"/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 HYPERLINK "https://m.edsoo.ru/7f41c418"m HYPERLINK "https://m.edsoo.ru/7f41c418". HYPERLINK "https://m.edsoo.ru/7f41c418"edsoo HYPERLINK "https://m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.edsoo.ru/7f41c418". HYPERLINK "https://m.edsoo.ru/7f41c418"ru HYPERLINK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"https://m.edsoo.ru/7f41c418"/7 HYPERLINK "https://m.edsoo.ru/7f41c418"f HYPERLINK "https://m.edsoo.ru/7f41c418"41 HYPERLINK "https://m.edsoo.ru/7f41c418"c HYPERLINK "https://m.edsoo.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ru/7f41c418"418</w:t>
              </w:r>
            </w:hyperlink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30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4658A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7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знаниями о многообразии культур, связи духовной и материальной культуры.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российские духовно-нравственные ценности, в том числе ценности исторического единства народов России, преемственности истории нашей Родины, культуры России и традиций народов России.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различные смыслы многозначного понятия «культ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ура».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смысл, различать признаки научных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«духовная культура», «материальная культу-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», «субкультура», «контркультура», «массовая куль- тура», «элитарная культура», «народная культура».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Классифицировать формы и виды культуры, духовны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потребности.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понятийный аппарат при анализе и оценке духовной деятельности, диалога культур при изложении собственных суждений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устных и письменных высказываний.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Объяснять функциональные связи народной, массовой и элитарной 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ультуры.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Приводить примеры взаимосвязи материальной и духовной культуры; видов духовной деятельности человека.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причины и последствия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преобраз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духовной сфере жизни российского общества; культурного многообразия современного общества.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знания о духовной деятельности чел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века и культуре современного общества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за социальн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ой информации о развитии духовной культуры.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Конкретизировать теоретические положения о субкультуре и контркультуре.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Создавать на основе предложенных критериев классификации и типологии видов и форм культуры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 HYPERLINK "https://m.edsoo.ru/7f41c418"m HYPERLINK "https://m.edsoo.ru/7f41c418". HYPERLINK "https://m.edsoo.ru/7f41c418"edsoo HYPERLINK "https://m.edsoo.ru/7f41c418". HYPERLINK "https://m.edsoo.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ru/7f41c418"ru HYPERLINK "https://m.edsoo.ru/7f41c418"/7 HYPERLINK "https://m.edsoo.ru/7f41c418"f HYPERLINK "https://m.edsoo.ru/7f41c418"41 HYPERLINK "https://m.edsoo.ru/7f41c418"c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Категории и принципы морали в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человека и развитии общества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российские духовно-нравственные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ценности, в том числе ценности человеческой жизни, патриотизма и служения Отечеству, норм морали и нравственности, прав и свобод человека,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гуманизма, милосердия, справедливости, коллективизма.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научных понятий «мораль», «мировоззрение».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понятийный аппарат при анализе и  оценке ценностей и идеалов при изложении собственных суждений и построени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устных и письменных высказываний.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Устанавливать функциональные связи категорий морали.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Приводить примеры взаимосвязи духовных ценностей российского общества.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Представлять в виде схемы факторы, влияющие на формирование духовной культуры личности.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улировать на основе приобретенных знаний о  духовной культуре собственные суждения и аргументы, основываясь на социальных ценностях, по проблемам значения культурных ценностей и норм в жизни общества, в духовном развитии личности.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Оценивать поведение люде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и собственное поведение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 точки зрения ценностей, социальных норм, включая нормы морали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https HYPERLINK "https://m.edsoo.ru/7f41c418"://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HYPERLINK "https://m.edsoo.ru/7f41c418"m HYPERLINK "https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://m.edsoo.ru/7f41c418". HYPERLINK "https://m.edsoo.ru/7f41c418"edsoo HYPERLINK "https://m.edsoo.ru/7f41c418". HYPERLINK "https://m.edsoo.ru/7f41c418"ru HYPERLINK "https://m.edsoo.ru/7f41c418"/7 HYPERLINK "https://m.edsoo.ru/7f41c418"f HYPERLINK "https://m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.edsoo.ru/7f41c418"41 HYPERLINK "https://m.edsoo.ru/7f41c418"c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знаниями об особенностях профессиональной деятельности в области науки. </w:t>
            </w:r>
          </w:p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научных понятий «образование», «наука». </w:t>
            </w:r>
          </w:p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понятийный аппарат при анализе и оценке достижений российской науки при изложении собственных суждений и построении устных и письменных высказываний. </w:t>
            </w:r>
          </w:p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Классифицирова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ть виды наук; виды и уровни образования в Российской Федерации. Характеризовать причины и последствия возрастания роли науки в современном обществе, функции образования и науки как социальных институтов. </w:t>
            </w:r>
          </w:p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Представлять в виде схемы систему российского образ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ования. </w:t>
            </w:r>
          </w:p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Вести целенаправленный поиск необходимых сведений о роли науки в современном обществе, о применении научных достижений в различных сферах жизни человека. </w:t>
            </w:r>
          </w:p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знания о системе образования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Российской Федерации, непрерывности образования в целях успешного выполнения социальной роли обучающегося.</w:t>
            </w:r>
          </w:p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Конкретизировать теоретические положения о непрерывности образования в информационном обществе. </w:t>
            </w:r>
          </w:p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классификацию видов наук на основе предложенных критериев. </w:t>
            </w:r>
          </w:p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Формулировать на основе приобретенных знаний о науке и образовании собственные суждения и аргументы по проблемам образования и самообразования (опираясь на социальные ценности). </w:t>
            </w:r>
          </w:p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оценивать и принимать решения, выявлять с помощью полученных знаний наиболее эффективные способы и направления самообразования и духовного развития. </w:t>
            </w:r>
          </w:p>
          <w:p w:rsidR="004658AF" w:rsidRDefault="00956B6B">
            <w:pPr>
              <w:spacing w:after="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знаниями об особенностях профессиональной деятельности в области науки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 HYPERLINK "https://m.edsoo.ru/7f41c418"m HYPERLINK "https://m.edsoo.ru/7f41c418". HYPERLINK "https://m.edsoo.ru/7f41c418"edsoo HYPERLINK "https://m.edsoo.ru/7f41c418". HYPERL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INK "https://m.edsoo.ru/7f41c418"ru HYPERLINK "https://m.edsoo.ru/7f41c418"/7 HYPERLINK "https://m.edsoo.ru/7f41c418"f HYPERLINK "https://m.edsoo.ru/7f41c418"41 HYPERLINK "https://m.edsoo.ru/7f41c418"c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Религия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понятия «религия». Классифицировать понятия и термины «виды религий», «мировые религии». </w:t>
            </w:r>
          </w:p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функции религии как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социального института. </w:t>
            </w:r>
          </w:p>
          <w:p w:rsidR="004658AF" w:rsidRDefault="00956B6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знания о свободе совести, свободе в выборе религии и вероисповедания для взаимодействия с представителями других религий и национальностей в целях поддержания межконфессионального мира в Российской Федерации. </w:t>
            </w:r>
          </w:p>
          <w:p w:rsidR="004658AF" w:rsidRDefault="00956B6B">
            <w:pPr>
              <w:spacing w:after="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Создавать на основе предложенных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критериев типологии видов религий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 HYPERLINK "https://m.edsoo.ru/7f41c418"m HYPERLINK "https://m.edsoo.ru/7f41c418". HYPERLINK "https://m.edsoo.ru/7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f41c418"ed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soo HYPERLINK "https://m.edsoo.ru/7f41c418". HYPERLINK "https://m.edsoo.ru/7f41c418"ru HYPERLINK "https://m.edsoo.ru/7f41c418"/7 HYPERLINK "https://m.edsoo.ru/7f41c418"f HYPERLINK "https://m.edsoo.ru/7f41c418"41 HYPERLINK "https://m.edsoo.ru/7f41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Определять смысл, различать признаки понятия «искусство».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Использовать понятийный аппарат при анализе и оценке достижений российского искусства; при изложении собственных суждений и построении  устных и письменных высказываний.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Классифицировать виды искусства.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Характеризовать функции искусства.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Конкретизировать теоретические положения о многообразии функций искусства; достижениях современного российского искусства фактами социальной действительности.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Создавать на основе предложенных критериев типологии видов и форм искусства.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Формулировать собств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енные суждения и аргументы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проблеме определения путей развития современного искусства и культуры в Российской Федерации (опираясь на социальные ценности).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Оценивать социальную информацию по проблемам духовной культуры, в том числе поступающую по каналам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сетевых коммуникаций; соотносить различные оценки произведений искусства, содержащиеся в источниках информации</w:t>
            </w:r>
          </w:p>
          <w:p w:rsidR="004658AF" w:rsidRDefault="004658AF">
            <w:pPr>
              <w:spacing w:after="0" w:line="240" w:lineRule="auto"/>
              <w:ind w:firstLine="284"/>
              <w:jc w:val="both"/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 HYPERLINK "https://m.edsoo.ru/7f41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c418"m HYPERLINK "https://m.edsoo.ru/7f41c418". HYPERLINK "https://m.edsoo.ru/7f41c418"edsoo HYPERLINK "https://m.edsoo.ru/7f41c418". HYPERLINK "https://m.edsoo.ru/7f41c418"ru HYPERLINK "https://m.edsoo.ru/7f41c418"/7 HYPERLINK "https://m.edsoo.ru/7f41c418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"f HYPERLINK "https://m.edsoo.ru/7f41c418"41 HYPERLINK "https://m.edsoo.ru/7f41c418"c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учебно-исследовательскую и проектную деятельность с опорой на полученные знания о духовной сфере и ценностные ориентиры, представлять ее результаты в виде завершенных проектов, презентаций, творческих работ культурологической и междисциплинарн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направленности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 HYPERLINK "https://m.edsoo.ru/7f41c418"m HYPERLINK "https://m.edsoo.ru/7f41c418". HYPERLINK "https://m.edsoo.ru/7f41c418"edsoo HY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PERLINK "https://m.edsoo.ru/7f41c418". HYPERLINK "https://m.edsoo.ru/7f41c418"ru HYPERLINK "https://m.edsoo.ru/7f41c418"/7 HYPERLINK "https://m.edsoo.ru/7f41c418"f HYPERLINK "https://m.edsoo.ru/7f41c418"41 HYPERLINK "https://m.edsoo.ru/7f41c418"c HYPERLINK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 "https://m.edsoo.ru/7f41c418"418</w:t>
              </w:r>
            </w:hyperlink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30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line="240" w:lineRule="auto"/>
              <w:ind w:firstLine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4658AF">
            <w:pPr>
              <w:spacing w:line="240" w:lineRule="auto"/>
              <w:ind w:firstLine="284"/>
              <w:rPr>
                <w:rFonts w:ascii="Calibri" w:eastAsia="Calibri" w:hAnsi="Calibri" w:cs="Calibri"/>
              </w:rPr>
            </w:pPr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79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8AF" w:rsidRDefault="00956B6B">
            <w:pPr>
              <w:spacing w:after="0" w:line="240" w:lineRule="auto"/>
              <w:ind w:left="135"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знаниями об экономике как науке и хозяйстве.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различать признаки научных понятий «экономическая система», «экономический рост», «экономический цикл», «ограниченность ресурсов», «валовой внутренний продукт».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различные смыслы многозначных понятий «экономика», «собственность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Классифицировать типы экономических систем.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понятийный аппарат при анализе и  оценке факторов долгосрочного экономического роста, причин и последствий циклического развития экономики при изложении собственных суждений и  построении устных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письменных высказываний.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Приводить примеры взаимосвязи главных вопросов экономики, основных макроэкономических показателей и показателей качества жизни.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Представлять в виде схемы взаимосвязи различных путей достижения экономического роста, в виде граф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ика кривую производственных возможностей.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Устанавливать взаимосвязь развития общества и  его экономической жизни при изучении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эконом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ческой жизни общества на основе анализа,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прогнозирования, объяснять 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развития экономич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еской сферы.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Формулировать собственные суждения и аргументы по проблеме определения путей достижения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роста (опираясь на социальные ценности).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ключевые понятия, теоретические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проблеме ограниченности экономических ресурсов и необходимости экономического выбора, сущности циклического развития экономики для объяснения явлений социальной действительности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https HYPERLINK "https://m.edsoo.ru/7f41c418":// HYPERLINK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"https://m.edsoo.ru/7f41c418"m HYPERLINK "https://m.edsoo.ru/7f41c418". HYPERLINK "https://m.edsoo.ru/7f41c418"edsoo HYPERLINK "https://m.edsoo.ru/7f41c418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". HYPERLINK "https://m.edsoo.ru/7f41c418"ru HYPERLINK "https://m.edsoo.ru/7f41c418"/7 HYPERLINK "https://m.edsoo.ru/7f41c418"f HYPERLINK "https://m.edsoo.ru/7f41c418"41 HYPERLINK "https://m.edsoo.ru/7f41c418"c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.2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tabs>
                <w:tab w:val="left" w:pos="190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Владеть знаниями об особенностях рыночных отношений в современной экономике, о государственной политике поддержки конкуренции.</w:t>
            </w:r>
          </w:p>
          <w:p w:rsidR="004658AF" w:rsidRDefault="00956B6B">
            <w:pPr>
              <w:tabs>
                <w:tab w:val="left" w:pos="190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Классифицировать типы рыночных структур, виды безработицы, рынки ресурсов производства.</w:t>
            </w:r>
          </w:p>
          <w:p w:rsidR="004658AF" w:rsidRDefault="00956B6B">
            <w:pPr>
              <w:tabs>
                <w:tab w:val="left" w:pos="190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Выявлять функциональные связи в деятельности различных видов рынков.</w:t>
            </w:r>
          </w:p>
          <w:p w:rsidR="004658AF" w:rsidRDefault="00956B6B">
            <w:pPr>
              <w:tabs>
                <w:tab w:val="left" w:pos="190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Приводить примеры взаимосвязи спроса и предложения.</w:t>
            </w:r>
          </w:p>
          <w:p w:rsidR="004658AF" w:rsidRDefault="00956B6B">
            <w:pPr>
              <w:tabs>
                <w:tab w:val="left" w:pos="190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причины и последствия безработицы.</w:t>
            </w:r>
          </w:p>
          <w:p w:rsidR="004658AF" w:rsidRDefault="00956B6B">
            <w:pPr>
              <w:tabs>
                <w:tab w:val="left" w:pos="190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Использовать ключевые понятия, теоретические положения о действии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экономического мех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анизма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функционирования рынка для объяснения явлений социальной действительности, конкретизировать теоретические положения фактами социальной действительности, модельными ситуациями, примерами из личного социального опыта об особенностях трудоустройства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лодежи в условиях конкуренции на рынке труда.</w:t>
            </w:r>
          </w:p>
          <w:p w:rsidR="004658AF" w:rsidRDefault="00956B6B">
            <w:pPr>
              <w:tabs>
                <w:tab w:val="left" w:pos="1905"/>
              </w:tabs>
              <w:spacing w:after="0" w:line="240" w:lineRule="auto"/>
              <w:ind w:firstLine="28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Оценивать социальную информацию по проблемам развития экономической жизни общества, определять степень ее достоверности, соотносить различные оценки направлений и методов экономической политики государства, 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ущих экономических событий в России и в мире, давать оценку действиям участников экономики и их способностям в типичных ситуациях сознательно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моральноправовые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требования общества и нести ответственность за свою деятельность</w:t>
            </w:r>
            <w:proofErr w:type="gramEnd"/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 HYPERLINK "https://m.edsoo.ru/7f41c418"m HYPERLINK "https://m.edsoo.ru/7f41c418". HYPERLINK "https://m.edsoo.ru/7f41c418"edsoo HYPERLINK "https://m.edsoo.ru/7f41c41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8". HYPERLINK "https://m.edsoo.ru/7f41c418"ru HYPERLINK "https://m.edsoo.ru/7f41c418"/7 HYPERLINK "https://m.edsoo.ru/7f41c418"f HYPERLINK "https://m.edsoo.ru/7f41c418"41 HYPERLINK "https://m.edsoo.ru/7f41c418"c HYPERLINK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знаниями об особенностях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профессиональной деятельности в экономической и финансовой сферах.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Характеризовать российские духовно-нравственные ценности, в том числе ценности патриотизма и служения Отечеству, созидательного труда, норм морали и нравств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енности, прав и свобод человека, коллективизма. Устанавливать причинно-следственные связи между экономической деятельностью и проблемами устойчивого развития.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Формулировать собственные суждения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аргуме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ты по проблемам взаимосвязи экономической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боды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социальной ответственности (опираясь на социальные ценности)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0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https HYPERLINK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"https://m.edsoo.ru/7f41c418":// HYPERLINK "https://m.edsoo.ru/7f41c418"m HYPERLINK "https://m.edsoo.ru/7f41c418". H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YPERLINK "https://m.edsoo.ru/7f41c418"edsoo HYPERLINK "https://m.edsoo.ru/7f41c418". HYPERLINK "https://m.edsoo.ru/7f41c418"ru HYPERLINK "https://m.edsoo.ru/7f41c418"/7 HYPERLINK "https://m.edsoo.ru/7f41c418"f HYPERLINK "https://m.edsoo.ru/7f41c418"41 HYPE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RLINK "https://m.edsoo.ru/7f41c418"c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знаниями о роли предприятий в экономическом развитии страны, важнейших показателях эффективности их деятельности.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Классифицировать факторы производства, виды издержек производства, источники финансирования предприятия.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социально-экономические функции предпринимательства.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экономические знания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для успешного выполнения типичных социальных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олей (производитель, потребитель, собственник), ориентации в актуальных экономических событиях, определения личной гражданской позиции в экономической деятельности.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Конкретизировать теоретические положения фактами социальной действительности, модельными с</w:t>
            </w:r>
            <w:r>
              <w:rPr>
                <w:rFonts w:ascii="Times New Roman" w:eastAsia="Times New Roman" w:hAnsi="Times New Roman" w:cs="Times New Roman"/>
                <w:sz w:val="24"/>
              </w:rPr>
              <w:t>итуациями, примерами из личного социального опыта об использовании мер государственной поддержки малого и среднего предпринимательства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Российской Федерации, о выборе способов рационального экономического поведения людей. Создавать типологии видов предпри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нимательской деятельности, видов издержек производства на основе предложенных критериев.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Оценивать поведение людей и собственное поведение с точки зрения социальных норм, экономической рациональности,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социально ценных мотивов выбора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средс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тв достижения целей экономической деятельности, ответственности за принятые экономические решения для себя, своего окружения, общества в целом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 HYPE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RLINK "https://m.edsoo.ru/7f41c418"m HYPERLINK "https://m.edsoo.ru/7f41c418". HYPERLINK "https://m.edsoo.ru/7f41c418"edsoo HYPERLINK "https://m.edsoo.ru/7f41c418". HYPERLINK "https://m.edsoo.ru/7f41c418"ru HYPERLINK "https://m.edsoo.ru/7f41c418"/7 HYPERLIN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K "https://m.edsoo.ru/7f41c418"f HYPERLINK "https://m.edsoo.ru/7f41c418"41 HYPERLINK "https://m.edsoo.ru/7f41c418"c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знаниями о финансовых институтах, банковской системе.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причины и последствия инфляции, функции Центрального банка Российской Федерации, финансовых институтов.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ключевые понятия, теоретические положения о финансовых техно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логиях и финансовой безопасности, монетарной политике для объяснения явлений социальной действительности.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 реализации прав и обязанностей потребителя финансовых услуг с учетом основных способов снижения рисков и правил личной финансовой безопасности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2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 HYPERLINK "https://m.edsoo.ru/7f41c418"m HYPERLINK "https://m.edsoo.ru/7f41c418". HYPERLINK "https://m.edsoo.ru/7f41c418"edsoo HYPERLINK "https://m.edsoo.ru/7f41c418". HYPERLINK "https://m.edsoo.ru/7f41c418"ru HYPERLINK "https://m.edsoo.ru/7f41c418"/7 HYP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ERLINK "https://m.edsoo.ru/7f41c418"f HYPERLINK "https://m.edsoo.ru/7f41c418"41 HYPERLINK "https://m.edsoo.ru/7f41c418"c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Владеть знаниями о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роли государства в экономике,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решений, особенностях государственной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импортозаме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Определять смысл, различать признаки научных понятий «общественные блага», «государственный бюджет».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Классифицировать механизмы государственного регулирования экономики.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Использовать понятийный аппарат при анализе и оценке производства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потреблен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общественных благ, воздействия внешних эффектов при изложении собственных суждений и построении устных и письменных высказываний.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Формулировать собственные суждения и аргументы по проблемам роли государства в экономике,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экономики (опираясь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социальные ценности).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Использовать ключевые понятия, теоретические положения о методах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фискальной политики государства для объяснения явлений социальной действительности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3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s://m.edsoo.ru/7f41c418":// HYPERLINK "https://m.edsoo.ru/7f41c418"m HYPERLINK "https://m.edsoo.ru/7f41c418". HYPERLINK "https://m.edsoo.ru/7f41c418"edsoo HYPERLINK "https://m.edsoo.ru/7f41c418". HYPERLINK "https://m.edsoo.ru/7f41c418"ru HYPERLINK "https:/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/m.edsoo.ru/7f41c418"/7 HYPERLINK "https://m.edsoo.ru/7f41c418"f HYPERLINK "https://m.edsoo.ru/7f41c418"41 HYPERLINK "https://m.edsoo.ru/7f41c418"c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научного понятия «международное разделение труда».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и оценивать противоречивые последствия экономической глобализации.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Представлять в виде диаграммы структуру экспорта и импорта России.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получен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ные экономические знания для анализа социальной информации о проблемах,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интернет-ресурсах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в СМИ.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Формулиро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вать собственные суждения и аргументы по проблеме выбора методов государственного регулирования внешней торговли (опираясь на социальные ценности)</w:t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4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https HYPERLINK "https://m.edsoo.ru/7f41c418"://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HYPERLINK "https://m.edsoo.ru/7f41c418"m HYPERLINK "https://m.edsoo.ru/7f41c418". HYPERLINK "https://m.edsoo.ru/7f41c418"edsoo HYPERLINK "https://m.edsoo.ru/7f41c418". HYPERLINK "https://m.edsoo.ru/7f41c418"ru HYPERLINK "https://m.edsoo.ru/7f41c418"/7 HYPE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RLINK "https://m.edsoo.ru/7f41c418"f HYPERLINK "https://m.edsoo.ru/7f41c418"41 HYPERLINK "https://m.edsoo.ru/7f41c418"c HYPERLINK "https://m.edsoo.ru/7f41c418"418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2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Осуществлять с опорой на базовые экономические знания и ценностные ориентиры учебно-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исследовательскую и проектную деятельность, представлять ее результаты в виде завершенных проектов, презентаций, творческих работ экономической и междисциплинарной направле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нности</w:t>
            </w:r>
          </w:p>
          <w:p w:rsidR="004658AF" w:rsidRDefault="00956B6B">
            <w:pPr>
              <w:tabs>
                <w:tab w:val="left" w:pos="1575"/>
              </w:tabs>
              <w:spacing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5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https HYPERLINK "https://m.edsoo.ru/7f41c418":// HYPERLINK "https://m.edsoo.ru/7f41c418"m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HYPERLINK "https://m.edsoo.ru/7f41c418". HYPERLINK "https://m.edsoo.ru/7f41c418"edsoo HYPERLINK "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https://m.edsoo.ru/7f41c418". HYPERLINK "https://m.edsoo.ru/7f41c418"ru HYPERLINK "https://m.edsoo.ru/7f41c418"/7 HYPERLINK "https://m.edsoo.ru/7f41c418"f HYPERLINK "https://m.edsoo.ru/7f41c418"41 HYPERLINK "https://m.edsoo.ru/7f41c418"c HYPERLINK "https:/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/m.edsoo.ru/7f41c418"418</w:t>
              </w:r>
            </w:hyperlink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30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line="240" w:lineRule="auto"/>
              <w:ind w:firstLine="284"/>
              <w:rPr>
                <w:rFonts w:ascii="Calibri" w:eastAsia="Calibri" w:hAnsi="Calibri" w:cs="Calibri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4658AF">
            <w:pPr>
              <w:spacing w:line="240" w:lineRule="auto"/>
              <w:ind w:firstLine="284"/>
              <w:rPr>
                <w:rFonts w:ascii="Calibri" w:eastAsia="Calibri" w:hAnsi="Calibri" w:cs="Calibri"/>
              </w:rPr>
            </w:pPr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30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after="0" w:line="240" w:lineRule="auto"/>
              <w:ind w:left="135" w:firstLine="284"/>
              <w:rPr>
                <w:rFonts w:ascii="Calibri" w:eastAsia="Calibri" w:hAnsi="Calibri" w:cs="Calibri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284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6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"https://m.edsoo.ru/7f41c418"://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 HYPERLINK "https://m.edsoo.ru/7f41c418"m HYPERLINK "https://m.edsoo.ru/7f41c418". HYPERLINK "https://m.edsoo.ru/7f41c418"edsoo HYPERLINK "https://m.edsoo.ru/7f41c418". HYPERLINK "https://m.edsoo.ru/7f41c418"ru HYPERLINK "https://m.edsoo.ru/7f41c418"/7 HYP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ERLINK "https://m.edsoo.ru/7f41c418"f HYPERLINK "https://m.edsoo.ru/7f41c418"41 HYPERLINK "https://m.edsoo.ru/7f41c418"c HYPERLINK "https://m.edsoo.ru/7f41c418"418</w:t>
              </w:r>
            </w:hyperlink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gridAfter w:val="1"/>
          <w:trHeight w:val="144"/>
        </w:trPr>
        <w:tc>
          <w:tcPr>
            <w:tcW w:w="30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81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line="240" w:lineRule="auto"/>
              <w:ind w:firstLine="284"/>
              <w:rPr>
                <w:rFonts w:ascii="Calibri" w:eastAsia="Calibri" w:hAnsi="Calibri" w:cs="Calibri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4658AF">
            <w:pPr>
              <w:spacing w:line="240" w:lineRule="auto"/>
              <w:ind w:firstLine="284"/>
              <w:rPr>
                <w:rFonts w:ascii="Calibri" w:eastAsia="Calibri" w:hAnsi="Calibri" w:cs="Calibri"/>
              </w:rPr>
            </w:pPr>
          </w:p>
        </w:tc>
      </w:tr>
    </w:tbl>
    <w:p w:rsidR="004658AF" w:rsidRDefault="004658A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4658AF" w:rsidRDefault="00956B6B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11 КЛАСС </w:t>
      </w:r>
    </w:p>
    <w:p w:rsidR="004658AF" w:rsidRDefault="004658A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38"/>
        <w:gridCol w:w="2415"/>
        <w:gridCol w:w="818"/>
        <w:gridCol w:w="2388"/>
        <w:gridCol w:w="3256"/>
      </w:tblGrid>
      <w:tr w:rsidR="004658A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658AF" w:rsidRDefault="004658AF">
            <w:pPr>
              <w:spacing w:after="0" w:line="240" w:lineRule="auto"/>
              <w:ind w:left="135"/>
            </w:pPr>
          </w:p>
        </w:tc>
        <w:tc>
          <w:tcPr>
            <w:tcW w:w="298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</w:t>
            </w:r>
            <w:proofErr w:type="spellEnd"/>
          </w:p>
          <w:p w:rsidR="004658AF" w:rsidRDefault="00956B6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58AF" w:rsidRDefault="004658AF">
            <w:pPr>
              <w:spacing w:after="0" w:line="240" w:lineRule="auto"/>
              <w:ind w:left="135"/>
            </w:pPr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8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658AF" w:rsidRDefault="004658AF">
            <w:pPr>
              <w:spacing w:after="0" w:line="240" w:lineRule="auto"/>
              <w:ind w:left="135"/>
            </w:pP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8AF" w:rsidRDefault="004658AF">
            <w:pPr>
              <w:spacing w:after="0" w:line="240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1461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знаниями о социальной структуре общества.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научных понятий «социальные общности», «социальная стратификация», «социальное неравенство», «социальная группа».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Классифицировать социальные общности и группы.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понятийный аппарат при анализе и оценке соц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иальной структуры.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Объяснять причинно-следственные связи при описании социальной структуры, социальной стратификации и социального неравенства.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ключевые понятия, теоретические положения о социальной структуре российского общества для объясне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явлений социальной действительности.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знаниями о социальных отношениях,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политике государственной поддержки социально незащищенных слоев общества в Российской Федерации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7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 HYPERLINK "https://m.edsoo.ru/7f41cf62":// HYPERLINK "https://m.edsoo.ru/7f41cf62"m HYPERLINK "https://m.edsoo.ru/7f41cf62". HYPERLINK "https://m.edsoo.ru/7f41cf62"edsoo HYPERLINK "https://m.edsoo.ru/7f41cf62". HYPERLINK "https://m.edsoo.ru/7f41cf62"ru HY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PERLINK "https://m.edsoo.ru/7f41cf62"/7 HYPERLINK "https://m.edsoo.ru/7f41cf62"f HYPERLINK "https://m.edsoo.ru/7f41cf62"41 HYPERLINK "https://m.edsoo.ru/7f41cf62"cf HYPERLINK "https://m.edsoo.ru/7f41cf62"62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научных понятий «социальный статус», «социальная роль», «социальная мобильность».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Классифицировать виды социальной мобильности.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понятийный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аппарат при анализе и  оценке социальных отношений; при изложении собственных суждений и построении устных и  письменных высказываний.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Проводить сравнение видов и каналов социальной мобильности в современном российском обществе. Использовать знания о соц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иальных ролях в целях успешного выполнения ролей, свойственных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одиннадцатиклассникам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учащегося, члена семьи, потребителя финансовых услуг и др.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Формулировать на основе приобретенных знаний о  структуре общества и социальных взаимодействиях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собственные су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ждения и аргументы по проблемам положения индивида в обществе, социальной мобильности, ее видов и каналов (опираясь на социальные ценности).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Создавать типологии видов социальной мобильности на основе предложенных критериев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8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HYPERLINK "https://m.edsoo.ru/7f41cf62"m HYPERLINK "https://m.edsoo.ru/7f41cf62". HYPERLINK "https://m.edsoo.ru/7f41cf62"edsoo HYPERLINK "https://m.edsoo.ru/7f41cf62". HYPERLINK "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https://m.edsoo.ru/7f41cf62"ru HYPERLINK "https://m.edsoo.ru/7f41cf62"/7 HYPERLINK "https://m.edsoo.ru/7f41cf62"f HYPERLINK "https://m.edsoo.ru/7f41cf62"41 HYPERLINK "https://m.edsoo.ru/7f41cf62"cf HYPERLINK "https://m.edsoo.ru/7f41cf62"62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Владеть знаниями о поддержке семьи в Российской Федерации.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Характеризовать российские духовно-нравстве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ценности, в том числе ценность семьи.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Определять смысл, различать признаки научных понятий «семья» и «брак».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Определять различные смыслы многозначных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нятий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«семья как малая группа» и «семья как со-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институт».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Классифицировать типы семьи.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Характеризовать функции семьи. Представлять функции семьи в форме таблицы.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Проводить анализ результатов социоло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гических опросов о тенденциях развития семьи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ном мире при изучении семьи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как социального ин-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ститута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Применять знания для анализа социальной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мерах государственной поддержки семьи в Российской Федерации, полученной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 разного типа, включая официальные публика-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интернет-ресурсах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государственных органов, нормативные правовые акты, государственные документы стратегического характера, публикации в СМИ.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Формулировать на основе приобретенных знаний собственные сужд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ения и аргументы по проблемам тенденций развития семьи в современном мире (опираясь на социальные ценности).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Использовать ключевые понятия, теоретические положения о роли семьи в жизни личности и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развитии общества для объяснения явлений социальной дейст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вительности. </w:t>
            </w:r>
          </w:p>
          <w:p w:rsidR="004658AF" w:rsidRDefault="004658A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Конкретизировать теоретические положения о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мерах социальной поддержки семьи в Российской Федерации фактами социальной действительности, модельными ситуациями, примерами из личного социального опыта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9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HYPERLINK "https://m.edsoo.ru/7f41cf62"m HYPERLINK "https://m.edsoo.ru/7f41cf62". HYPERLINK "https://m.edsoo.ru/7f41cf62"edsoo HYPERLINK "https://m.edsoo.ru/7f41cf62". HYPERL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INK "https://m.edsoo.ru/7f41cf62"ru HYPERLINK "https://m.edsoo.ru/7f41cf62"/7 HYPERLINK "https://m.edsoo.ru/7f41cf62"f HYPERLINK "https://m.edsoo.ru/7f41cf62"41 HYPERLINK "https://m.edsoo.ru/7f41cf62"cf HYPERLINK "https://m.edsoo.ru/7f41cf62"62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знаниями о государственной политике Российской Федерации в сфере межнациональных отношений.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Характеризовать российские духовно-нравственные ценности, в том числе ценность исторического единства народов России.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научных понятий «социальные общности», «этническая общность», «нация».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различные смыслы многозначного понятия «нация».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Классифицировать виды миграционных процессов в современном мире. Использовать понятийны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аппарат при анализе и оценке социальных отношений, при изложении собственных суждений и построении устных и письменных высказываний.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знания,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полученные при изучении межнациональных отношений, для взаимодействия с представителями других национа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льностей при решении жизненных задач, для анализа социальной информации о национальной политике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Федерации, полученной из источников разного типа, включая официальные публикации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нет-ресурсах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государственных органов, норматив-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авовые акты, государственные документы стратегического характера, публикации в СМИ.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Формулировать на основе приобретенных знаний о структуре общества и социальных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взаимодейств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собственные суждения и аргументы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пробле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мам миграционных процессов в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овременном мире (опираясь на социальные ценности).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Конкретизировать теоретические положения о конституционных принципах национальной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Российской Федерации фактами социальной действительности, модельными ситуациями, приме- рами из личного социа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опыта.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Оценивать социальную информацию по проблемам межнациональных отношений,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поступ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ющую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каналам сетевых коммуникаций,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опреде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степень достоверности информации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0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HYPERLINK "https://m.edsoo.ru/7f41cf62"m HYPERLINK "https://m.edsoo.ru/7f41cf62". HYPERLINK "https://m.edsoo.ru/7f41cf62"edsoo HYPERLINK "https://m.edsoo.ru/7f41cf62". HYPERLINK "https://m.edsoo.ru/7f41cf62"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ru HYPERLINK "https://m.edsoo.ru/7f41cf62"/7 HYPERLINK "https://m.edsoo.ru/7f41cf62"f HYPERLINK "https://m.edsoo.ru/7f41cf62"41 HYPERLINK "https://m.edsoo.ru/7f41cf62"cf HYPERLINK "https://m.edsoo.ru/7f41cf62"62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Характеризовать российские духовно-нравственные ценности, в том числе ценность норм морали и нравственности.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научных понятий «социальные нормы», «социальный контроль» и «самоконтроль».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Классифицировать социальные нормы.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Характеризовать причины и последствия отклоняющегося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поведения.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функции социальных норм, социального контроля. Представлять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</w:t>
            </w:r>
            <w:proofErr w:type="spellEnd"/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нормы, формы социальных девиаций в виде схем. Создава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ть типологии социальных норм,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 социальных девиаций на основе предложенных критериев. Формулировать на основе приобретенных знаний о  структуре общества и социальных взаимодействиях собственные суждения и аргументы по проблемам конформизма (опираясь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 ценности).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Давать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оценку действиям людей с точки зрения социальных норм. Оценивать собственное поведение с точки зрения социальных норм, включая нормы морали и права.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Осознавать неприемлемость антиобщественного поведения, опасность алкоголизм</w:t>
            </w:r>
            <w:r>
              <w:rPr>
                <w:rFonts w:ascii="Times New Roman" w:eastAsia="Times New Roman" w:hAnsi="Times New Roman" w:cs="Times New Roman"/>
                <w:sz w:val="24"/>
              </w:rPr>
              <w:t>а и наркомании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1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HYPERLINK "https://m.edsoo.ru/7f41cf62"m HYPERLINK "https://m.edsoo.ru/7f41cf62". HYPERLINK "https://m.edsoo.ru/7f41cf62"edsoo HYPER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LINK "https://m.edsoo.ru/7f41cf62". HYPERLINK "https://m.edsoo.ru/7f41cf62"ru HYPERLINK "https://m.edsoo.ru/7f41cf62"/7 HYPERLINK "https://m.edsoo.ru/7f41cf62"f HYPERLINK "https://m.edsoo.ru/7f41cf62"41 HYPERLINK "https://m.edsoo.ru/7f41cf62"cf HYPERLINK "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научных понятий «социальные общности», «социальные группы», «социальный конфликт».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Классифицировать социальные конфликты.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Характеризовать причины и последствия социальных конфликтов.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Осуществлять целенаправленный поиск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представленной в различных знаковых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мах, делать обоснованные выводы, различать от- дельные компоненты в информационном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сообще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выделя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ть факты, выводы, оценочные суждения, мнения при изучении социальных кон-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фликтов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способов их разрешения.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знания о социальных конфликтах для ориентации в актуальных общественных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Создавать типологии социальных конфликтов на осно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 предложенных критериев.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Конкретизировать теоретические положения о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конфликтах, включая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этносоциальные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  путях их разрешения фактами социальной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ствительности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модельными ситуациями, примера- ми из личного социального опыта.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ть стратегии разрешения социальных и  межличностных конфликтов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2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HYPERLINK "https://m.edsoo.ru/7f41cf62"m HYPERLINK "https://m.edsoo.ru/7f41cf62".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 HYPERLINK "https://m.edsoo.ru/7f41cf62"edsoo HYPERLINK "https://m.edsoo.ru/7f41cf62". HYPERLINK "https://m.edsoo.ru/7f41cf62"ru HYPERLINK "https://m.edsoo.ru/7f41cf62"/7 HYPERLINK "https://m.edsoo.ru/7f41cf62"f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HYPERLINK "https://m.edsoo.ru/7f41cf62"41 HY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PERLINK "https://m.edsoo.ru/7f41cf62"cf HYPERLINK "https://m.edsoo.ru/7f41cf62"62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Повторительно-обобщающий 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 разделу «Социальная сфера»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учебно-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исследовательскую и проектную деятельность с опорой на полученные знания о политической сфере и ценностные ориентиры, представлять ее результаты в виде завершенных проектов, презентаций, творческих работ политологической и междисциплина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>рной направленности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3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https HYPERLINK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 xml:space="preserve">"https://m.edsoo.ru/7f41cf62":// HYPERLINK "https://m.edsoo.ru/7f41cf62"m HYPERLINK "https://m.edsoo.ru/7f41cf62". HYPERLINK "https://m.edsoo.ru/7f41cf62"edsoo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HYPERLINK "https://m.edsoo.ru/7f41cf62". HYPERLINK "https://m.edsoo.ru/7f41cf62"ru HYPERLINK "https://m.edsoo.ru/7f41cf62"/7 HYPERLINK "https://m.edsoo.ru/7f41cf62"f HYPERLINK "https://m.edsoo.ru/7f41cf62"41 HYPERLINK "https://m.edsoo.ru/7f41cf62"cf HYPERL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INK "https://m.edsoo.ru/7f41cf62"62</w:t>
              </w:r>
            </w:hyperlink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line="240" w:lineRule="auto"/>
              <w:ind w:firstLine="28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530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8AF" w:rsidRDefault="00956B6B">
            <w:pPr>
              <w:spacing w:after="0" w:line="240" w:lineRule="auto"/>
              <w:ind w:left="135" w:firstLine="28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различные смыслы многозначного понятия «власть».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научных понятий «политическая власть», «политический институт», «политические отношения».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Приводить примеры взаимосвязи политической сферы и других сфер жизни общества.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ключевые понятия, теоретические пол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ожения об особенностях политической власти для объяснения явлений социальной действительности.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социальную информацию по проблемам политической жизни общества, в том числе поступающую по каналам сетевых коммуникаций; определять степень достоверно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 информации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4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HYPERLINK "https://m.edsoo.ru/7f41cf62"m HYPERLINK "https://m.edsoo.ru/7f41cf62". HYPERLINK "https://m.edsoo.ru/7f41cf62"edsoo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 HYPERLINK "https://m.edsoo.ru/7f41cf62". HYPERLINK "https://m.edsoo.ru/7f41cf62"ru HYPERLINK "https://m.edsoo.ru/7f41cf62"/7 HYPERLINK "https://m.edsoo.ru/7f41cf62"f HYPERLINK "https://m.edsoo.ru/7f41cf62"41 HYPERLINK "https://m.edsoo.ru/7f41cf62"cf HYPER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LINK "https://m.edsoo.ru/7f41cf62"62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знаниями о структуре и функциях политической системы общества.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смысл, различать признаки научных понятий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политическая система», «государство».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Классифицировать формы государства.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понятийный аппарат при анализе и оценке структуры политической системы; при изложении собственных суждений и построении устных и письменных высказываний.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объяснять функциональные и  иерархические связи при описании формы государства: форм правления, государственно-территориального устройства, политических режимов.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функции государства.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Представлять в виде схемы структуру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политической сис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темы, в форме таблицы компоненты формы государства.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изучении структуры политической системы на  основе анализа и сравнения объяснять роль государства в политической системе.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теоретические положения о структуре политической системы, функц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иях государства для объяснения явлений социальной действительности.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Создавать типологию форм государства на основе предложенных критериев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5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K "https://m.edsoo.ru/7f41cf62"m HYPERLINK "https://m.edsoo.ru/7f41cf62". HYPERLINK "https://m.edsoo.ru/7f41cf62"edsoo HYPERLINK "https://m.edsoo.ru/7f41cf62". HYPERLINK "https://m.edsoo.ru/7f41cf62"ru HYPERLINK "https://m.edsoo.ru/7f41cf62"/7 HYPERLINK "h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ttps://m.edsoo.ru/7f41cf62"f HYPERLINK "https://m.edsoo.ru/7f41cf62"41 HYPERLINK "https://m.edsoo.ru/7f41cf62"cf HYPERLINK "https://m.edsoo.ru/7f41cf62"62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знаниями о направлениях государственной политики Российской Федерации; конституционном статусе и полномочиях органов государственной власти.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Характеризовать российские духовно-нравственные ценности, в том числе ценности общественной стабильности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целостности государства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смысл понятия «национальная безопасность».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понятийный аппарат при анализе и  оценке направлений государственной политики в  Российской Федерации, включая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антикоррупционную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политику, противодействие экстреми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зму, стратегию национальной безопасности, при изложении собственных суждений и построении устных и  письменных высказываний. Устанавливать функциональные и иерархические связи статуса и полномочий федерального центра и  субъектов Российской Федерации.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актеризовать причины и последствия преобразований в политической сфере в Российской Федерации.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функции органов государственной власти в Российской Федерации. Представлять в виде схемы систему высших органов государственной власти, в форме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таблицы информацию о порядке их формирования и полномочиях. Формулировать собственные суждения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аргументы об опасности коррупции и необходимости борьбы с ней (опираясь на социальные ценности).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Конкретизировать теоретические положения об основах конституц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ионного строя Российской Федерации; о федеративном устройстве и политической системе Российской Федерации на современном этапе; государственном суверенитете Российской Федерации; государственной службе и статусе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дарственного служащего социальными фак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тами и  модельными ситуациями.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Выявлять с помощью полученных знаний наиболее эффективные способы противодействия коррупции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6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 HYPERLINK "https://m.edsoo.ru/7f41cf62"m HYPERLINK "https://m.edsoo.ru/7f41cf62". HYPERLINK "https://m.edsoo.ru/7f41cf62"edsoo HYPERLINK "https://m.edsoo.ru/7f41cf62". HYPERLINK "https://m.edsoo.ru/7f41cf62"ru HYPERLINK "https://m.edsoo.ru/7f41cf62"/7 HYP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ERLINK "https://m.edsoo.ru/7f41cf62"f HYPERLINK "https://m.edsoo.ru/7f41cf62"41 HYPERLINK "https://m.edsoo.ru/7f41cf62"cf HYPERLINK "https://m.edsoo.ru/7f41cf62"62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Политическая культура общества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олитическая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идеология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смысл понятия «политическая кул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тура». Характеризовать функции СМИ в политической коммуникации.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Характеризовать российские духовно-нравстве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ценности, в том числе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ценность человеческой жизни, патриотизм и служение Отечеству, права и своб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оды человека, гуманизм, милосердие,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ведливость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коллективизм, историческое единство народов России, преемственность истории нашей Родины, общественную стабильность и целостность государства.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Классифицировать виды политических идеологий.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ключевые понятия, теоретические положения о роли Интернета в современной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коммуникации для объяснения явлений социальной действительности.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Объяснять причинно-следственные связи между политической культурой личности и ее политическим поведен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ием.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Представлять в виде схемы факторы, влияющие на формирование политической культуры личности.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Проводить анализ и сравнение идейно-политических течений современности при изучении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политической идеологии.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Вести целенаправленный поиск необходимых сведени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о роли идейно-политических течений современности в политике.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знания о политической социализации и политической культуре личности для ориентации в актуальных общественных событиях, определения личной гражданской позиции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7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https HYPERLINK "https://m.edsoo.ru/7f41cf62":// HYPERLINK "https://m.edsoo.ru/7f41cf62"m HYPERLINK "https://m.edsoo.ru/7f41cf62". HYPERLINK "https://m.edsoo.ru/7f41cf62"edsoo HYPERLINK "https://m.edsoo.ru/7f41cf62".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HYPERLINK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"https://m.edsoo.ru/7f41cf62"ru HYPERLINK "https://m.edsoo.ru/7f41cf62"/7 HYPERLINK "https://m.edsoo.ru/7f41cf62"f HYPERLINK "https://m.edsoo.ru/7f41cf62"41 HYPERLINK "https://m.edsoo.ru/7f41cf62"cf HYPERLINK "https://m.edsoo.ru/7f41cf62"62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Политический процесс и его участники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научных понятий «политический процесс», «политическая элита», «политическое лидерство».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функции политических партий в политической жизни общества, функции СМИ в политике.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знания, полученные при изучении политического процесса, для анализа социальной информации о политическом развитии российского общества.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Формулиро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вать собственные суждения и аргументы об участии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субъектов политики в политическом процессе при изложении собственных суждений и  построении устных и письменных высказываний (опираясь на социальные ценности).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Определять степень достоверности информации,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относить различные оценки политических событий, содержащиеся в источниках информации.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Создавать типологию видов партийных систем на основе предложенных критериев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8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oo.ru/7f41cf62":// HYPERLINK "https://m.edsoo.ru/7f41cf62"m HYPERLINK "https://m.edsoo.ru/7f41cf62". HYPERLINK "https://m.edsoo.ru/7f41cf62"edsoo HYPERLINK "https://m.edsoo.ru/7f41cf62". HYPERLINK "https://m.edsoo.ru/7f41cf62"ru HYPERLINK "https://m.edsoo.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ru/7f41cf62"/7 HYPERLINK "https://m.edsoo.ru/7f41cf62"f HYPERLINK "https://m.edsoo.ru/7f41cf62"41 HYPERLINK "https://m.edsoo.ru/7f41cf62"cf HYPERLINK "https://m.edsoo.ru/7f41cf62"62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понятийный аппарат при анализе и  оценке типов избирательных систем при изложении собственных суждений и построении устных и  письменных высказываний.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причины преобразований избирательной системы в Российской Федерации.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вать роль социологических опросов и политического прогнозирования при описании избирательной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кампании. Использовать знания об избирательной системе в  Российской Федерации в целях успешного выполнения в будущем социальной роли избирателя.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теоретические положения об избирательной системе в Российской Федерации социальными фактами.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Создавать типологию избирательных систем на основе предложенных критериев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9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dsoo.ru/7f41cf62":// HYPERLINK "https://m.edsoo.ru/7f41cf62"m HYPERLINK "https://m.edsoo.ru/7f41cf62". HYPERLINK "https://m.edsoo.ru/7f41cf62"edsoo HYPERLINK "https://m.edsoo.ru/7f41cf62". HYPERLINK "https://m.edsoo.ru/7f41cf62"ru HYPERLINK "https://m.edso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o.ru/7f41cf62"/7 HYPERLINK "https://m.edsoo.ru/7f41cf62"f HYPERLINK "https://m.edsoo.ru/7f41cf62"41 HYPERLINK "https://m.edsoo.ru/7f41cf62"cf HYPERLINK "https://m.edsoo.ru/7f41cf62"62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научных понятий «политическая элита», «политическое лидерство».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знания, полученные при изучении политического процесса, для анализа социальной информации о политическом развитии российского общества.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Формули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ровать собственные суждения и аргументы об участии субъектов политики в политическом процессе (опираясь на социальные ценности).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Создавать типологии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политической элиты, видов политического лидерства, партийных систем на основе предложенных критериев.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еделять степень достоверности информации, соотносить различные оценки политических событий, содержащиеся в источниках информации.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Давать оценку действиям граждан, политической элиты, политических лидеров в политической сфере, основываясь на нормах морали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права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0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HYPERLINK "https://m.edsoo.ru/7f41cf62"m HYPERLINK "https://m.edsoo.ru/7f41cf62". HYPERLINK "https://m.edsoo.ru/7f41cf62"edsoo HYPERLINK "h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ttps://m.edsoo.ru/7f41cf62". HYPERLINK "https://m.edsoo.ru/7f41cf62"ru HYPERLINK "https://m.edsoo.ru/7f41cf62"/7 HYPERLINK "https://m.edsoo.ru/7f41cf62"f HYPERLINK "https://m.edsoo.ru/7f41cf62"41 HYPERLINK "https://m.edsoo.ru/7f41cf62"cf HYPERLINK "https:/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учебно-исследовательскую и проектную деятельность с опорой на полученные знания о политической сфере и ценностные ориентиры, представлять ее результаты в виде завершенных проектов, презентаций, творческих работ политологической и междисциплина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>рной направленности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1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https HYPERLINK "https://m.edsoo.ru/7f41cf62":// HYPERLINK "https://m.edsoo.ru/7f41cf62"m HYPERLINK "https://m.edsoo.ru/7f41cf62". HYPERLINK "https://m.edsoo.ru/7f41cf62"edsoo 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HYPERLINK "https://m.edsoo.ru/7f41cf62". HYPERLINK "https://m.edsoo.ru/7f41cf62"ru HYPERLINK "https://m.edsoo.ru/7f41cf62"/7 HYPERLINK "https://m.edsoo.ru/7f41cf62"f HYPERLINK "https://m.edsoo.ru/7f41cf62"41 HYPERLINK "https://m.edsoo.ru/7f41cf62"cf HYPERL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INK "https://m.edsoo.ru/7f41cf62"62</w:t>
              </w:r>
            </w:hyperlink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530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58AF" w:rsidRDefault="00956B6B">
            <w:pPr>
              <w:spacing w:after="0" w:line="240" w:lineRule="auto"/>
              <w:ind w:left="135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знаниями о праве как социальном регуляторе, системе права и законодательстве Российской Федерации.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Определять смысл, различать признаки научных понятий «право», «источник права», «система права», «норма права», «отрасль права», «институт права»,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правонарушение», «юридическая ответственность», «нормативный правовой акт», «закон», «подзаконный акт», «законодательный процесс». </w:t>
            </w:r>
            <w:proofErr w:type="gramEnd"/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Классифицировать правовые нормы; отрасли и институты права; источники права; нормативные правовые акты; виды правовых отноше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ний; правонарушения; виды юридической ответственности; правоохранительные органы.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понятийный аппарат при анализе и оценке правового регулирования в Российской Федерации; при изложении собственных суждений и построении устных и письменных выск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азываний. Устанавливать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иерархические связи при описании системы права, нормативно-правовых актов.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Приводить примеры взаимосвязи права и морали; государства и права; действия правовых регуляторов и развития общественных процессов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причины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последствия правонарушения и юридической ответственности за него; характеризовать функции норм права; правоохранительных органов; наказания за совершенное правонарушение; представлять в виде схем систему права, виды правоотношений, виды юридической ответ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ственности.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Иметь представление о сравнительно-правовом научном методе.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знания о праве, системе права для анализа социальной информации о правовом регулировании общественных процессов в Российской Федерации, полученной из источников разного тип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ключевые понятия, теоретические положения о необходимости поддержания законности и правопорядка; юридической ответственности за совершение правонарушений для объяснения явлений социальной действительности. Конкретизировать теоретические 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ложения о юридической ответственности и ее видах фактами социальной действительности, модельными ситуациями, примерами из личного социального опыта.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Создавать типологии источников права, отраслей права, видов и принципов юридической ответственности на осн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ове предложенных критериев.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Оценивать социальную информацию по проблемам правового регулирования, в том числе поступающую по каналам сетевых коммуникаций, определять степень достоверности информации; соотносить 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личные оценки правовых отношений, содер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жащиеся в источниках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информации.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Давать оценку действиям людей в типичных (модельных) ситуациях с точки зрения норм права.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Оценивать поведение людей и собственное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точки зрения норм права; осознавать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емлемость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антиобщественного поведе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2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HYPERLINK "https://m.edsoo.ru/7f41cf62"m HYPERLINK "https://m.edsoo.ru/7f41cf62". HYPERLINK "https://m.edsoo.ru/7f41cf62"edsoo HYPERLINK "https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://m.edsoo.ru/7f41cf62". HYPERLINK "https://m.edsoo.ru/7f41cf62"ru HYPERLINK "https://m.edsoo.ru/7f41cf62"/7 HYPERLINK "https://m.edsoo.ru/7f41cf62"f HYPERLINK "https://m.edsoo.ru/7f41cf62"41 HYPERLINK "https://m.edsoo.ru/7f41cf62"cf HYPERLINK "https://m.e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знаниями о системе прав, свобод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занностей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человека и гражданина в Российской Федерации, правах ребенка и механизмах защиты прав в Российской Федерации.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Характеризовать российские духовно-нравстве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ценности, в том числе ценности человеч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еской жизни, патриотизма и служения Отечеству, семьи, созидательного труда, норм морали и нравственно-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прав и свобод человека, гуманизма,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милосер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справедливости, коллективизма, на примерах положений статей Конституции Российской Феде- рации.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ределять смысл, различать признаки научных понятий «правовой статус»,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«гражданство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Федерации».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Классифицировать права человека и гражданина.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понятийный аппарат при анализе и оценке правового статуса несовершеннолетних при изложени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собственных суждений и построении устных и письменных высказываний.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Выявлять функциональные связи при описании прав, свобод и обязанностей и отражать их в схемах и таблицах.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знания о конституционных правах, свободах и обязанностях в целях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успешного выполнения роли гражданина, определения личной гражданской позиции. Формулировать на основе приобретенных знаний о законодательстве Российской Федерации собственные суждения и аргументы по проблемам защиты и соблюдения прав и свобод человека и гр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ажданина; правового статуса несовершеннолетнего.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ключевые понятия, теоретические положения о способах защиты прав человека для объяснения явлений социальной действительности.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Конкретизировать теоретические положения о правах, свободах и обяз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анностях человека и гражданина в Российской Федерации фактами социальной действительности, модельными ситуациями, примерами из личного социального опыта. Создавать типологии прав человека и гражданина на основе предложенных критериев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3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HYPERLINK "https://m.edsoo.ru/7f41cf62"m HYPERLINK "https://m.edsoo.ru/7f41cf62". HYPERLINK "https://m.edsoo.ru/7f41cf62"edsoo HYPERLINK "https://m.edsoo.ru/7f41cf62". H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YPERLINK "https://m.edsoo.ru/7f41cf62"ru HYPERLINK "https://m.edsoo.ru/7f41cf62"/7 HYPERLINK "https://m.edsoo.ru/7f41cf62"f HYPERLINK "https://m.edsoo.ru/7f41cf62"41 HYPERLINK "https://m.edsoo.ru/7f41cf62"cf HYPERLINK "https://m.edsoo.ru/7f41cf62"62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знаниями о правовом регулировании гражданских, семейных, трудовых, правовых отношений.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Классифицировать организационно-правовые формы юридических лиц; права и обязанности родителей и детей; права и обязанности работников и работодателей.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знания об особенностях гражданских, семейных и трудовых правоотношений для анализа социальной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нформации о правовом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регулировании общественных процессов в Российской Федерации, полученной из источников разного типа. Формулировать на основе приобретенных знаний о гражданском, семейном и трудовом законодательстве Российской Федерации собственные сужде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ния и аргументы по проблемам гражданской дееспособности несовершеннолетних; защиты трудовых прав работников; правового регулировании отношений супругов.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ключевые понятия, теоретические положения об особенностях трудовых правоотношений несовер</w:t>
            </w:r>
            <w:r>
              <w:rPr>
                <w:rFonts w:ascii="Times New Roman" w:eastAsia="Times New Roman" w:hAnsi="Times New Roman" w:cs="Times New Roman"/>
                <w:sz w:val="24"/>
              </w:rPr>
              <w:t>шеннолетних работников для объяснения явлений социальной действительности.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Конкретизировать теоретические положения о  субъектах гражданских правоотношений; порядке приема на работу, заключения и расторжения трудового договора, в том числе несовершеннолетн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граждан; защите трудовых прав работников; порядке и условиях заключения и расторжения брака фактами социальной действительности, модельными ситуациями, примерами из личного социального опыта.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Находить, анализировать и использовать информацию для принят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ия ответственных решений при реализации прав и обязанностей потребителя финансовых услуг с учетом основных способов снижения рисков и правил личной финансовой безопасности.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Оценивать социальную информацию по проблемам правового регулирования, в том числе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поступающую по каналам сетевых коммуникаций, определять степень достоверности информации; соотносить различные оценки правовых отношений, содержащиеся в источниках информации; давать оценку действиям людей в типичных (модельных) ситуациях с точки зрения 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рм гражданского,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трудового, семейного права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4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HYPERLINK "https://m.edsoo.ru/7f41cf62"m HYPERLINK "https://m.edsoo.ru/7f41cf62". HYPERLINK "https://m.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edsoo.ru/7f41cf62"edsoo HYPERLINK "https://m.edsoo.ru/7f41cf62". HYPERLINK "https://m.edsoo.ru/7f41cf62"ru HYPERLINK "https://m.edsoo.ru/7f41cf62"/7 HYPERLINK "https://m.edsoo.ru/7f41cf62"f HYPERLINK "https://m.edsoo.ru/7f41cf62"41 HYPERLINK "https://m.eds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oo.ru/7f41cf62"cf HYPERLINK "https://m.edsoo.ru/7f41cf62"6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знаниями о правовом регулировании налоговых, образовательных, административных, уголовных правовых отношений; об экологическом законодательстве.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смысл, различать признаки научного понятия «налог».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Классифицировать налоги и сборы в Росси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йской Федерации; права и обязанности налогоплательщиков; виды административных правонарушений; экологические правонарушения; способы защиты права на благоприятную окружающую среду; виды преступлений; виды наказаний в уголовном праве.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Представлять схематич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 виды административных правонарушений и наказаний, в табличной форме виды преступлений и наказаний за их совершение.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знания о системе налогов и сборов, порядке оказания образовательных услуг, экологическом законодательстве для анализа социальн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ой информации 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правовом регулировании общественных процессов в Российской Федерации, полученной из источников разного типа.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поиск правовой информации о порядке приема на обучение, способах защиты права на благоприятную окружающую среду, пред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ставленной в различных знаковых системах, извлекать информацию из неадаптированных источников.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Формулировать на основе приобретенных знаний о законодательстве Российской Федерации собственные суждения и аргументы по проблемам ответственности за налоговые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равонарушения; способам защиты права на благоприятную окружающую среду.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ключевые понятия, теоретические положения об особенностях уголовной ответственности несовершеннолетних для объяснения явлений социальной действительности.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Конкретизирова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ть теоретические положения о  правовом регулировании оказания образовательных услуг; правах и обязанностях налогоплательщика; принципах уголовного права фактами социальной действительности, модельными ситуациями, примерами из личного социального опыта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HYPERLINK "https://m.edsoo.ru/7f41cf62"m HYPERLINK "https://m.edsoo.ru/7f41cf62". HYPERLINK "https://m.edsoo.ru/7f41cf62"edsoo HYPERLINK "https://m.eds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oo.ru/7f41cf62". HYPERLINK "https://m.edsoo.ru/7f41cf62"ru HYPERLINK "https://m.edsoo.ru/7f41cf62"/7 HYPERLINK "https://m.edsoo.ru/7f41cf62"f HYPERLINK "https://m.edsoo.ru/7f41cf62"41 HYPERLINK "https://m.edsoo.ru/7f41cf62"cf HYPERLINK "https://m.edsoo.ru/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 знаниями о гражданском, административном и уголовном судопроизводстве. 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Применять знания об основных принципах гражданского, административного, уголовного процессов для анализа социальной информации о правовом регулировании общественных процессов в Российской Федерации, полученной из источников разного типа, включая официальны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публикации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интернет-ресурсах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государственных органов, нормативные правовые акты, государственные документы стратегического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характера, публикации в СМИ.</w:t>
            </w:r>
            <w:proofErr w:type="gramEnd"/>
          </w:p>
          <w:p w:rsidR="004658AF" w:rsidRDefault="00956B6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Формулировать на основе приобретенных знаний о законодательстве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суждения и аргументы об особенностях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представителей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юридиче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профессий (опираясь на социальные ценности).</w:t>
            </w:r>
          </w:p>
          <w:p w:rsidR="004658AF" w:rsidRDefault="00956B6B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Конкретизировать теоретические положения о  принципах уголовного процесса, гражданского процесса фактами социальн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действительности, модельными ситуациями, примерами из личного социального опыта</w:t>
            </w: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6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HYPERLINK "https://m.edsoo.ru/7f41cf62"m HYPERLINK "https://m.ed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soo.ru/7f41cf62". HYPERLINK "https://m.edsoo.ru/7f41cf62"edsoo HYPERLINK "https://m.edsoo.ru/7f41cf62". HYPERLINK "https://m.edsoo.ru/7f41cf62"ru HYPERLINK "https://m.edsoo.ru/7f41cf62"/7 HYPERLINK "https://m.edsoo.ru/7f41cf62"f HYPERLINK "https://m.edsoo.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ru/7f41cf62"41 HYPERLINK "https://m.edsoo.ru/7f41cf62"cf HYPERLINK "https://m.edsoo.ru/7f41cf62"62</w:t>
              </w:r>
            </w:hyperlink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956B6B">
            <w:pPr>
              <w:spacing w:after="0" w:line="240" w:lineRule="auto"/>
              <w:ind w:firstLine="28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Осуществлять с опорой на полученные знания о  правовом регулировании и законодательстве Российской Федерации учебно-исследовательскую и  проектную деятельность, представлять ее результаты в виде завершенных проектов, презентаций, творческих работ социально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и междисциплинарной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направленности; готовить устные выступления и письменные работы (развернутые ответы, сочинения) по изученным темам, составлять сложный и  тезисный план развернутых ответов, анализировать неадаптированные тексты</w:t>
            </w:r>
            <w:proofErr w:type="gramEnd"/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Pr="00956B6B" w:rsidRDefault="00956B6B">
            <w:pPr>
              <w:spacing w:after="0" w:line="240" w:lineRule="auto"/>
              <w:ind w:left="135" w:firstLine="4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7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 HYPERLINK "https://m.edsoo.ru/7f41cf62"m HYPERLINK "https://m.edsoo.ru/7f41cf62". HYPERLINK "https://m.edsoo.ru/7f41cf62"edsoo HYPERLINK "https://m.edsoo.ru/7f41cf62".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 HYPERLINK "https://m.edsoo.ru/7f41cf62"ru HYPERLINK "https://m.edsoo.ru/7f41cf62"/7 HYPERLINK "https://m.edsoo.ru/7f41cf62"f HYPERLINK "https://m.edsoo.ru/7f41cf62"4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1 HYPERLINK "https://m.edsoo.ru/7f41cf62"cf HYPERLINK "https://m.edsoo.ru/7f41cf62"62</w:t>
              </w:r>
            </w:hyperlink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658AF" w:rsidRPr="00956B6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Pr="00956B6B" w:rsidRDefault="00956B6B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956B6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8"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"https://m.edsoo.ru/7f41cf62"://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 HYPERLINK "https://m.edsoo.ru/7f41cf62"m HYPERLINK "https://m.edsoo.ru/7f41cf62". HYPERLINK "https://m.edsoo.ru/7f41cf62"edsoo HYPERLINK "https://m.edsoo.ru/7f41cf62". HYPERLINK "https://m.edsoo.ru/7f41cf62"ru HYPERLINK "https://m.edsoo.ru/7f41cf62"/7 HYP</w:t>
              </w:r>
              <w:r w:rsidRPr="00956B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ERLINK "https://m.edsoo.ru/7f41cf62"f HYPERLINK "https://m.edsoo.ru/7f41cf62"41 HYPERLINK "https://m.edsoo.ru/7f41cf62"cf HYPERLINK "https://m.edsoo.ru/7f41cf62"62</w:t>
              </w:r>
            </w:hyperlink>
          </w:p>
        </w:tc>
      </w:tr>
      <w:tr w:rsidR="004658A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8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658AF" w:rsidRDefault="00956B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7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658AF" w:rsidRDefault="004658AF">
            <w:pPr>
              <w:spacing w:after="0" w:line="240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658AF" w:rsidRDefault="004658A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4658AF" w:rsidRDefault="004658AF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4658AF" w:rsidRDefault="00956B6B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658AF" w:rsidRDefault="004658AF">
      <w:pPr>
        <w:rPr>
          <w:rFonts w:ascii="Calibri" w:eastAsia="Calibri" w:hAnsi="Calibri" w:cs="Calibri"/>
        </w:rPr>
      </w:pPr>
    </w:p>
    <w:p w:rsidR="004658AF" w:rsidRDefault="004658AF">
      <w:pPr>
        <w:rPr>
          <w:rFonts w:ascii="Calibri" w:eastAsia="Calibri" w:hAnsi="Calibri" w:cs="Calibri"/>
        </w:rPr>
      </w:pPr>
    </w:p>
    <w:sectPr w:rsidR="0046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CBD"/>
    <w:multiLevelType w:val="multilevel"/>
    <w:tmpl w:val="DE26E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B7D52"/>
    <w:multiLevelType w:val="multilevel"/>
    <w:tmpl w:val="055A9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6693"/>
    <w:multiLevelType w:val="multilevel"/>
    <w:tmpl w:val="D7404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24003"/>
    <w:multiLevelType w:val="multilevel"/>
    <w:tmpl w:val="E0D25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E7CF0"/>
    <w:multiLevelType w:val="multilevel"/>
    <w:tmpl w:val="9E56B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F7E16"/>
    <w:multiLevelType w:val="multilevel"/>
    <w:tmpl w:val="A852D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646E7B"/>
    <w:multiLevelType w:val="multilevel"/>
    <w:tmpl w:val="6C00C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25D0F"/>
    <w:multiLevelType w:val="multilevel"/>
    <w:tmpl w:val="85628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AB4AC8"/>
    <w:multiLevelType w:val="multilevel"/>
    <w:tmpl w:val="491C2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DF415B"/>
    <w:multiLevelType w:val="multilevel"/>
    <w:tmpl w:val="0D246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FB2F26"/>
    <w:multiLevelType w:val="multilevel"/>
    <w:tmpl w:val="0464D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636B0E"/>
    <w:multiLevelType w:val="multilevel"/>
    <w:tmpl w:val="8EF24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EF06B5"/>
    <w:multiLevelType w:val="multilevel"/>
    <w:tmpl w:val="1700C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471CFC"/>
    <w:multiLevelType w:val="multilevel"/>
    <w:tmpl w:val="2932A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2C1339"/>
    <w:multiLevelType w:val="multilevel"/>
    <w:tmpl w:val="2DCAE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CF7A0F"/>
    <w:multiLevelType w:val="multilevel"/>
    <w:tmpl w:val="DC66E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FA2073"/>
    <w:multiLevelType w:val="multilevel"/>
    <w:tmpl w:val="299A5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8F03A7"/>
    <w:multiLevelType w:val="multilevel"/>
    <w:tmpl w:val="9202D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1B7C26"/>
    <w:multiLevelType w:val="multilevel"/>
    <w:tmpl w:val="29D4F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31248C"/>
    <w:multiLevelType w:val="multilevel"/>
    <w:tmpl w:val="A9104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B93A84"/>
    <w:multiLevelType w:val="multilevel"/>
    <w:tmpl w:val="37760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2"/>
  </w:num>
  <w:num w:numId="5">
    <w:abstractNumId w:val="4"/>
  </w:num>
  <w:num w:numId="6">
    <w:abstractNumId w:val="5"/>
  </w:num>
  <w:num w:numId="7">
    <w:abstractNumId w:val="15"/>
  </w:num>
  <w:num w:numId="8">
    <w:abstractNumId w:val="11"/>
  </w:num>
  <w:num w:numId="9">
    <w:abstractNumId w:val="16"/>
  </w:num>
  <w:num w:numId="10">
    <w:abstractNumId w:val="18"/>
  </w:num>
  <w:num w:numId="11">
    <w:abstractNumId w:val="6"/>
  </w:num>
  <w:num w:numId="12">
    <w:abstractNumId w:val="0"/>
  </w:num>
  <w:num w:numId="13">
    <w:abstractNumId w:val="9"/>
  </w:num>
  <w:num w:numId="14">
    <w:abstractNumId w:val="14"/>
  </w:num>
  <w:num w:numId="15">
    <w:abstractNumId w:val="7"/>
  </w:num>
  <w:num w:numId="16">
    <w:abstractNumId w:val="20"/>
  </w:num>
  <w:num w:numId="17">
    <w:abstractNumId w:val="17"/>
  </w:num>
  <w:num w:numId="18">
    <w:abstractNumId w:val="1"/>
  </w:num>
  <w:num w:numId="19">
    <w:abstractNumId w:val="2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8AF"/>
    <w:rsid w:val="004658AF"/>
    <w:rsid w:val="0095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f62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hyperlink" Target="https://m.edsoo.ru/7f41cf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f62" TargetMode="External"/><Relationship Id="rId41" Type="http://schemas.openxmlformats.org/officeDocument/2006/relationships/hyperlink" Target="https://m.edsoo.ru/7f41cf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5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8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18369</Words>
  <Characters>104705</Characters>
  <Application>Microsoft Office Word</Application>
  <DocSecurity>0</DocSecurity>
  <Lines>872</Lines>
  <Paragraphs>245</Paragraphs>
  <ScaleCrop>false</ScaleCrop>
  <Company>Reanimator Extreme Edition</Company>
  <LinksUpToDate>false</LinksUpToDate>
  <CharactersWithSpaces>122829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2</cp:revision>
  <dcterms:created xsi:type="dcterms:W3CDTF">2023-12-24T13:58:00Z</dcterms:created>
  <dcterms:modified xsi:type="dcterms:W3CDTF">2023-12-24T14:00:00Z</dcterms:modified>
</cp:coreProperties>
</file>