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1A" w:rsidRPr="00FD051A" w:rsidRDefault="00FD051A">
      <w:pP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FD051A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>Памятка для учащихся</w:t>
      </w:r>
    </w:p>
    <w:p w:rsidR="00FD051A" w:rsidRDefault="00FD051A">
      <w:pPr>
        <w:rPr>
          <w:noProof/>
          <w:lang w:eastAsia="ru-RU"/>
        </w:rPr>
      </w:pPr>
    </w:p>
    <w:p w:rsidR="0028200A" w:rsidRDefault="00FD051A">
      <w:r>
        <w:rPr>
          <w:noProof/>
          <w:lang w:eastAsia="ru-RU"/>
        </w:rPr>
        <w:drawing>
          <wp:inline distT="0" distB="0" distL="0" distR="0" wp14:anchorId="5CF52AF9" wp14:editId="7A6EE731">
            <wp:extent cx="2857500" cy="2028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F4450C" wp14:editId="21694760">
            <wp:extent cx="295275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9B8847" wp14:editId="4B1786EB">
            <wp:extent cx="2680890" cy="2028741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511" cy="203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51A" w:rsidRDefault="00FD051A"/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 xml:space="preserve">1. Ходите только по тротуару!                                                                                                                                              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>2. Переходите улицу в местах, обозначенных разметкой или знаками «</w:t>
      </w:r>
      <w:proofErr w:type="gramStart"/>
      <w:r w:rsidRPr="00FD051A">
        <w:rPr>
          <w:rFonts w:ascii="Times New Roman" w:hAnsi="Times New Roman" w:cs="Times New Roman"/>
          <w:sz w:val="28"/>
          <w:szCs w:val="28"/>
        </w:rPr>
        <w:t xml:space="preserve">пешеходный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51A">
        <w:rPr>
          <w:rFonts w:ascii="Times New Roman" w:hAnsi="Times New Roman" w:cs="Times New Roman"/>
          <w:sz w:val="28"/>
          <w:szCs w:val="28"/>
        </w:rPr>
        <w:t>переход</w:t>
      </w:r>
      <w:proofErr w:type="gramEnd"/>
      <w:r w:rsidRPr="00FD051A">
        <w:rPr>
          <w:rFonts w:ascii="Times New Roman" w:hAnsi="Times New Roman" w:cs="Times New Roman"/>
          <w:sz w:val="28"/>
          <w:szCs w:val="28"/>
        </w:rPr>
        <w:t>», а где их нет – на перекрестках по линии тротуаров.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 xml:space="preserve">3. Переходя улицу, посмотрите налево, а дойдя до середины – направо!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 xml:space="preserve">5. Не перебегайте дорогу перед близко идущим транспортом!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 xml:space="preserve">6.При отсутствии в зоне видимости перехода или перекрестка разрешается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 xml:space="preserve">переходить дорогу под прямым углом к краю проезжей части и там, где она хорошо просматривается в обе стороны.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 xml:space="preserve"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 лишь убедившись в безопасности дальнейшего движения и с учетом сигнала светофора (регулировщика).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lastRenderedPageBreak/>
        <w:t xml:space="preserve">8. Стоящий на остановке автобус или троллейбус обходите только в разрешенных для перехода местах, соблюдайте при этом осторожность. Обходить этот транспорт спереди или сзади опасно!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 xml:space="preserve">9.Не устраивайте игры вблизи дорог и не катайтесь на коньках, лыжах и санках на проезжей части улицы.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 xml:space="preserve">10.Не цепляйтесь за проходящие автомобили, не катайтесь на сцепном устройстве трамвая – это опасно для жизни!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 xml:space="preserve">11. При приближении транспортных средств с включенным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r w:rsidRPr="00FD051A">
        <w:rPr>
          <w:rFonts w:ascii="Times New Roman" w:hAnsi="Times New Roman" w:cs="Times New Roman"/>
          <w:sz w:val="28"/>
          <w:szCs w:val="28"/>
        </w:rPr>
        <w:t>12. Ездить на велосипедах по улицам и дорогам детям разрешается детям не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51A">
        <w:rPr>
          <w:rFonts w:ascii="Times New Roman" w:hAnsi="Times New Roman" w:cs="Times New Roman"/>
          <w:sz w:val="28"/>
          <w:szCs w:val="28"/>
        </w:rPr>
        <w:t xml:space="preserve">моложе 14 лет. </w:t>
      </w:r>
    </w:p>
    <w:p w:rsidR="00FD051A" w:rsidRPr="00FD051A" w:rsidRDefault="00FD051A" w:rsidP="00FD051A">
      <w:pPr>
        <w:rPr>
          <w:rFonts w:ascii="Times New Roman" w:hAnsi="Times New Roman" w:cs="Times New Roman"/>
          <w:sz w:val="28"/>
          <w:szCs w:val="28"/>
        </w:rPr>
      </w:pPr>
    </w:p>
    <w:p w:rsidR="00FD051A" w:rsidRPr="00FD051A" w:rsidRDefault="00FD051A">
      <w:pPr>
        <w:rPr>
          <w:rFonts w:ascii="Times New Roman" w:hAnsi="Times New Roman" w:cs="Times New Roman"/>
          <w:sz w:val="28"/>
          <w:szCs w:val="28"/>
        </w:rPr>
      </w:pPr>
    </w:p>
    <w:sectPr w:rsidR="00FD051A" w:rsidRPr="00FD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91"/>
    <w:rsid w:val="000D3891"/>
    <w:rsid w:val="0028200A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CAB2E-6184-4728-8047-613B7627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2016-07-11T19:39:00Z</dcterms:created>
  <dcterms:modified xsi:type="dcterms:W3CDTF">2016-07-11T19:41:00Z</dcterms:modified>
</cp:coreProperties>
</file>